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636" w:rsidRPr="002A6C9B" w:rsidRDefault="00862257" w:rsidP="00325F48">
      <w:pPr>
        <w:pStyle w:val="Nadpis1"/>
        <w:spacing w:before="3360" w:after="720"/>
        <w:jc w:val="center"/>
        <w:rPr>
          <w:rFonts w:ascii="Times New Roman" w:hAnsi="Times New Roman"/>
          <w:color w:val="auto"/>
          <w:sz w:val="32"/>
          <w:szCs w:val="32"/>
        </w:rPr>
      </w:pPr>
      <w:r w:rsidRPr="00862257">
        <w:rPr>
          <w:rFonts w:ascii="Times New Roman" w:hAnsi="Times New Roman"/>
          <w:b w:val="0"/>
          <w:bCs w:val="0"/>
          <w:noProof/>
          <w:color w:val="auto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s1026" type="#_x0000_t75" style="position:absolute;left:0;text-align:left;margin-left:0;margin-top:-12.65pt;width:478.7pt;height:117.05pt;z-index:251660288;visibility:visible;mso-wrap-distance-left:0;mso-wrap-distance-right:0;mso-position-horizontal:center;mso-position-horizontal-relative:margin" filled="t">
            <v:imagedata r:id="rId5" o:title=""/>
            <w10:wrap type="square" side="largest" anchorx="margin"/>
          </v:shape>
        </w:pict>
      </w:r>
      <w:r w:rsidR="007D7636" w:rsidRPr="002A6C9B">
        <w:rPr>
          <w:rFonts w:ascii="Times New Roman" w:hAnsi="Times New Roman"/>
          <w:color w:val="auto"/>
          <w:sz w:val="32"/>
          <w:szCs w:val="32"/>
        </w:rPr>
        <w:t>VY_32_INOVACE_</w:t>
      </w:r>
      <w:r w:rsidR="00C63AD6">
        <w:rPr>
          <w:rFonts w:ascii="Times New Roman" w:hAnsi="Times New Roman"/>
          <w:color w:val="auto"/>
          <w:sz w:val="32"/>
          <w:szCs w:val="32"/>
        </w:rPr>
        <w:t>071</w:t>
      </w:r>
      <w:r w:rsidR="007D7636" w:rsidRPr="002A6C9B">
        <w:rPr>
          <w:rFonts w:ascii="Times New Roman" w:hAnsi="Times New Roman"/>
          <w:color w:val="auto"/>
          <w:sz w:val="32"/>
          <w:szCs w:val="32"/>
        </w:rPr>
        <w:t>_</w:t>
      </w:r>
      <w:r w:rsidR="00E92EE8" w:rsidRPr="00E92EE8">
        <w:rPr>
          <w:rFonts w:ascii="Times New Roman" w:hAnsi="Times New Roman"/>
          <w:color w:val="auto"/>
          <w:sz w:val="32"/>
          <w:szCs w:val="32"/>
        </w:rPr>
        <w:t>Mocniny s racionálním mocnitelem</w:t>
      </w:r>
    </w:p>
    <w:p w:rsidR="007D7636" w:rsidRPr="002A6C9B" w:rsidRDefault="00E92EE8" w:rsidP="00325F48">
      <w:pPr>
        <w:pStyle w:val="Nzev"/>
        <w:spacing w:after="5640"/>
        <w:jc w:val="center"/>
        <w:rPr>
          <w:rFonts w:ascii="Times New Roman" w:hAnsi="Times New Roman"/>
          <w:color w:val="auto"/>
        </w:rPr>
      </w:pPr>
      <w:r w:rsidRPr="00E92EE8">
        <w:rPr>
          <w:rFonts w:ascii="Times New Roman" w:hAnsi="Times New Roman"/>
          <w:color w:val="auto"/>
        </w:rPr>
        <w:t>Mocniny s racionálním mocnitelem</w:t>
      </w:r>
    </w:p>
    <w:p w:rsidR="007D7636" w:rsidRPr="002A6C9B" w:rsidRDefault="007D7636" w:rsidP="00325F48">
      <w:pPr>
        <w:jc w:val="right"/>
        <w:rPr>
          <w:rFonts w:ascii="Times New Roman" w:hAnsi="Times New Roman"/>
          <w:b/>
          <w:sz w:val="24"/>
          <w:szCs w:val="24"/>
        </w:rPr>
      </w:pPr>
      <w:r w:rsidRPr="002A6C9B">
        <w:rPr>
          <w:rFonts w:ascii="Times New Roman" w:hAnsi="Times New Roman"/>
          <w:b/>
          <w:sz w:val="24"/>
          <w:szCs w:val="24"/>
        </w:rPr>
        <w:t xml:space="preserve">Autor: </w:t>
      </w:r>
      <w:r>
        <w:rPr>
          <w:rFonts w:ascii="Times New Roman" w:hAnsi="Times New Roman"/>
          <w:b/>
          <w:sz w:val="24"/>
          <w:szCs w:val="24"/>
        </w:rPr>
        <w:t xml:space="preserve">Bc. Martin Krbec, </w:t>
      </w:r>
      <w:proofErr w:type="spellStart"/>
      <w:r>
        <w:rPr>
          <w:rFonts w:ascii="Times New Roman" w:hAnsi="Times New Roman"/>
          <w:b/>
          <w:sz w:val="24"/>
          <w:szCs w:val="24"/>
        </w:rPr>
        <w:t>DiS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7D7636" w:rsidRPr="002A6C9B" w:rsidRDefault="007D7636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6C9B">
        <w:rPr>
          <w:rFonts w:ascii="Times New Roman" w:hAnsi="Times New Roman"/>
        </w:rPr>
        <w:br w:type="page"/>
      </w:r>
    </w:p>
    <w:p w:rsidR="007D7636" w:rsidRPr="002A6C9B" w:rsidRDefault="007D7636" w:rsidP="002A6C9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2A6C9B">
        <w:rPr>
          <w:rFonts w:ascii="Times New Roman" w:hAnsi="Times New Roman"/>
          <w:b/>
          <w:sz w:val="32"/>
          <w:szCs w:val="32"/>
        </w:rPr>
        <w:lastRenderedPageBreak/>
        <w:t>Záznamový list výukového materiálu</w:t>
      </w:r>
    </w:p>
    <w:p w:rsidR="007D7636" w:rsidRPr="002A6C9B" w:rsidRDefault="007D7636" w:rsidP="002A6C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školy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SŠTZ Mohelnice, 1. máje 2, 789 85 Mohelnice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Číslo projektu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CZ.1.07/1.5.00/34.0064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šablony klíčové aktivity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Inovace a zkvalitnění výuky prostřednictvím ICT (III/2)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Název výukového materiálu</w:t>
            </w:r>
          </w:p>
        </w:tc>
        <w:tc>
          <w:tcPr>
            <w:tcW w:w="5985" w:type="dxa"/>
            <w:vAlign w:val="center"/>
          </w:tcPr>
          <w:p w:rsidR="007D7636" w:rsidRPr="002A6C9B" w:rsidRDefault="00E92E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EE8">
              <w:rPr>
                <w:rFonts w:ascii="Times New Roman" w:hAnsi="Times New Roman"/>
                <w:sz w:val="24"/>
                <w:szCs w:val="24"/>
              </w:rPr>
              <w:t>Mocniny s racionálním mocnitelem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Označení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E92E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VY_32_INOVACE_</w:t>
            </w:r>
            <w:r w:rsidR="00C63AD6">
              <w:rPr>
                <w:rFonts w:ascii="Times New Roman" w:hAnsi="Times New Roman"/>
                <w:sz w:val="24"/>
                <w:szCs w:val="24"/>
              </w:rPr>
              <w:t>071</w:t>
            </w:r>
            <w:r w:rsidRPr="002A6C9B">
              <w:rPr>
                <w:rFonts w:ascii="Times New Roman" w:hAnsi="Times New Roman"/>
                <w:sz w:val="24"/>
                <w:szCs w:val="24"/>
              </w:rPr>
              <w:t>_</w:t>
            </w:r>
            <w:r w:rsidR="00E92EE8" w:rsidRPr="00E92EE8">
              <w:rPr>
                <w:rFonts w:ascii="Times New Roman" w:hAnsi="Times New Roman"/>
                <w:sz w:val="24"/>
                <w:szCs w:val="24"/>
              </w:rPr>
              <w:t>Mocniny s racionálním mocnitelem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Vzdělávací obor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26-41-L/51 Mechanik elektrotechnik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Tematický okruh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Matematika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Ročník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Autor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Bc. Martin Krbec,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Datum ověření</w:t>
            </w:r>
          </w:p>
        </w:tc>
        <w:tc>
          <w:tcPr>
            <w:tcW w:w="5985" w:type="dxa"/>
            <w:vAlign w:val="center"/>
          </w:tcPr>
          <w:p w:rsidR="007D7636" w:rsidRPr="002A6C9B" w:rsidRDefault="00E92EE8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2. 10. 2013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Anotace / metodický popis</w:t>
            </w:r>
          </w:p>
        </w:tc>
        <w:tc>
          <w:tcPr>
            <w:tcW w:w="5985" w:type="dxa"/>
            <w:vAlign w:val="center"/>
          </w:tcPr>
          <w:p w:rsidR="007D7636" w:rsidRPr="002A6C9B" w:rsidRDefault="00BD0F22" w:rsidP="00BD0F22">
            <w:pPr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DUM popisuje vlastnosti mocnin s racionálním mocnitelem. Zaměřuje se na zápis odmocniny pomocí mocniny a naopak. </w:t>
            </w: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autora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636" w:rsidRPr="002A6C9B" w:rsidTr="002A6C9B">
        <w:trPr>
          <w:trHeight w:val="567"/>
        </w:trPr>
        <w:tc>
          <w:tcPr>
            <w:tcW w:w="3227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C9B">
              <w:rPr>
                <w:rFonts w:ascii="Times New Roman" w:hAnsi="Times New Roman"/>
                <w:sz w:val="24"/>
                <w:szCs w:val="24"/>
              </w:rPr>
              <w:t>Podpis ředitele</w:t>
            </w:r>
          </w:p>
        </w:tc>
        <w:tc>
          <w:tcPr>
            <w:tcW w:w="5985" w:type="dxa"/>
            <w:vAlign w:val="center"/>
          </w:tcPr>
          <w:p w:rsidR="007D7636" w:rsidRPr="002A6C9B" w:rsidRDefault="007D7636" w:rsidP="002A6C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7636" w:rsidRDefault="007D76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62F5B" w:rsidRPr="00EF497F" w:rsidRDefault="008A70C1">
      <w:pPr>
        <w:rPr>
          <w:rFonts w:ascii="Times New Roman" w:hAnsi="Times New Roman" w:cs="Times New Roman"/>
          <w:b/>
          <w:sz w:val="28"/>
          <w:szCs w:val="28"/>
        </w:rPr>
      </w:pPr>
      <w:r w:rsidRPr="00EF497F">
        <w:rPr>
          <w:rFonts w:ascii="Times New Roman" w:hAnsi="Times New Roman" w:cs="Times New Roman"/>
          <w:b/>
          <w:sz w:val="28"/>
          <w:szCs w:val="28"/>
        </w:rPr>
        <w:lastRenderedPageBreak/>
        <w:t>Mocniny s racionálním mocnitelem</w:t>
      </w:r>
    </w:p>
    <w:tbl>
      <w:tblPr>
        <w:tblStyle w:val="Mkatabulky"/>
        <w:tblW w:w="0" w:type="auto"/>
        <w:tblLook w:val="04A0"/>
      </w:tblPr>
      <w:tblGrid>
        <w:gridCol w:w="1087"/>
        <w:gridCol w:w="1529"/>
        <w:gridCol w:w="774"/>
        <w:gridCol w:w="5898"/>
      </w:tblGrid>
      <w:tr w:rsidR="004B36D6" w:rsidRPr="00545B4B" w:rsidTr="004B36D6">
        <w:trPr>
          <w:trHeight w:val="1098"/>
        </w:trPr>
        <w:tc>
          <w:tcPr>
            <w:tcW w:w="1101" w:type="dxa"/>
            <w:vMerge w:val="restart"/>
          </w:tcPr>
          <w:p w:rsidR="004B36D6" w:rsidRPr="00545B4B" w:rsidRDefault="004B3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a∈</m:t>
                </m:r>
                <m:sSubSup>
                  <m:sSub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</m:t>
                    </m:r>
                  </m:sup>
                </m:sSubSup>
              </m:oMath>
            </m:oMathPara>
          </w:p>
        </w:tc>
        <w:tc>
          <w:tcPr>
            <w:tcW w:w="1559" w:type="dxa"/>
            <w:vMerge w:val="restart"/>
          </w:tcPr>
          <w:p w:rsidR="004B36D6" w:rsidRPr="00545B4B" w:rsidRDefault="004B36D6" w:rsidP="00EB00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n∈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490" w:type="dxa"/>
            <w:tcBorders>
              <w:bottom w:val="nil"/>
              <w:right w:val="nil"/>
            </w:tcBorders>
          </w:tcPr>
          <w:p w:rsidR="004B36D6" w:rsidRDefault="00862257" w:rsidP="00EB000D">
            <w:pPr>
              <w:tabs>
                <w:tab w:val="left" w:pos="995"/>
                <w:tab w:val="left" w:pos="3578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</m:ra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…</m:t>
                </m:r>
              </m:oMath>
            </m:oMathPara>
          </w:p>
          <w:p w:rsidR="004B36D6" w:rsidRDefault="004B36D6" w:rsidP="00EB000D">
            <w:pPr>
              <w:tabs>
                <w:tab w:val="left" w:pos="995"/>
                <w:tab w:val="left" w:pos="3578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4B36D6" w:rsidRDefault="004B36D6" w:rsidP="00EB000D">
            <w:pPr>
              <w:tabs>
                <w:tab w:val="left" w:pos="995"/>
                <w:tab w:val="left" w:pos="3578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4B36D6" w:rsidRDefault="004B36D6" w:rsidP="00EB000D">
            <w:pPr>
              <w:tabs>
                <w:tab w:val="left" w:pos="995"/>
                <w:tab w:val="left" w:pos="3578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4B36D6" w:rsidRPr="00545B4B" w:rsidRDefault="004B36D6" w:rsidP="00EB000D">
            <w:pPr>
              <w:tabs>
                <w:tab w:val="left" w:pos="995"/>
                <w:tab w:val="left" w:pos="3578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  <w:tcBorders>
              <w:left w:val="nil"/>
              <w:bottom w:val="nil"/>
            </w:tcBorders>
          </w:tcPr>
          <w:p w:rsidR="004B36D6" w:rsidRPr="00545B4B" w:rsidRDefault="004B36D6" w:rsidP="00EB000D">
            <w:pPr>
              <w:tabs>
                <w:tab w:val="left" w:pos="995"/>
                <w:tab w:val="left" w:pos="3578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oMath>
            <w:r w:rsidRPr="00545B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-tá odmocnina z čísla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oMath>
          </w:p>
          <w:p w:rsidR="004B36D6" w:rsidRPr="00545B4B" w:rsidRDefault="004B36D6" w:rsidP="00EB000D">
            <w:pPr>
              <w:tabs>
                <w:tab w:val="left" w:pos="995"/>
                <w:tab w:val="left" w:pos="3578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oMath>
            <w:r w:rsidRPr="00545B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</w:t>
            </w:r>
            <w:r w:rsidR="008B12C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545B4B">
              <w:rPr>
                <w:rFonts w:ascii="Times New Roman" w:eastAsiaTheme="minorEastAsia" w:hAnsi="Times New Roman" w:cs="Times New Roman"/>
                <w:sz w:val="24"/>
                <w:szCs w:val="24"/>
              </w:rPr>
              <w:t>základ odmocniny (odmocněnec)</w:t>
            </w:r>
          </w:p>
          <w:p w:rsidR="004B36D6" w:rsidRPr="00545B4B" w:rsidRDefault="004B36D6" w:rsidP="00EB000D">
            <w:pPr>
              <w:tabs>
                <w:tab w:val="left" w:pos="995"/>
                <w:tab w:val="left" w:pos="3578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oMath>
            <w:r w:rsidRPr="00545B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 odmocnitel</w:t>
            </w:r>
          </w:p>
          <w:p w:rsidR="004B36D6" w:rsidRPr="004B36D6" w:rsidRDefault="00862257" w:rsidP="00EB000D">
            <w:pPr>
              <w:tabs>
                <w:tab w:val="left" w:pos="995"/>
                <w:tab w:val="left" w:pos="3578"/>
              </w:tabs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ad>
                <m:radPr>
                  <m:degHide m:val="on"/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radPr>
                <m:deg/>
                <m:e/>
              </m:rad>
            </m:oMath>
            <w:r w:rsidR="004B36D6" w:rsidRPr="00545B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-</w:t>
            </w:r>
            <w:r w:rsidR="004B36D6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B36D6" w:rsidRPr="00545B4B">
              <w:rPr>
                <w:rFonts w:ascii="Times New Roman" w:eastAsiaTheme="minorEastAsia" w:hAnsi="Times New Roman" w:cs="Times New Roman"/>
                <w:sz w:val="24"/>
                <w:szCs w:val="24"/>
              </w:rPr>
              <w:t>odmocnítko</w:t>
            </w:r>
          </w:p>
        </w:tc>
      </w:tr>
      <w:tr w:rsidR="004B36D6" w:rsidRPr="00545B4B" w:rsidTr="004B36D6">
        <w:trPr>
          <w:trHeight w:val="379"/>
        </w:trPr>
        <w:tc>
          <w:tcPr>
            <w:tcW w:w="1101" w:type="dxa"/>
            <w:vMerge/>
          </w:tcPr>
          <w:p w:rsidR="004B36D6" w:rsidRPr="00545B4B" w:rsidRDefault="004B36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36D6" w:rsidRPr="00545B4B" w:rsidRDefault="004B36D6" w:rsidP="00EB000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52" w:type="dxa"/>
            <w:gridSpan w:val="2"/>
            <w:tcBorders>
              <w:top w:val="nil"/>
            </w:tcBorders>
          </w:tcPr>
          <w:p w:rsidR="004B36D6" w:rsidRPr="00545B4B" w:rsidRDefault="00862257" w:rsidP="00EB000D">
            <w:pPr>
              <w:tabs>
                <w:tab w:val="left" w:pos="995"/>
                <w:tab w:val="left" w:pos="3578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</m:ra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⇔x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≥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0 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∧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oMath>
            </m:oMathPara>
          </w:p>
        </w:tc>
      </w:tr>
      <w:tr w:rsidR="008A70C1" w:rsidRPr="00545B4B" w:rsidTr="004B36D6">
        <w:tc>
          <w:tcPr>
            <w:tcW w:w="1101" w:type="dxa"/>
            <w:vMerge/>
          </w:tcPr>
          <w:p w:rsidR="008A70C1" w:rsidRPr="00545B4B" w:rsidRDefault="008A7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A70C1" w:rsidRPr="00545B4B" w:rsidRDefault="008A70C1" w:rsidP="00EB000D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m∈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Z</m:t>
                </m:r>
              </m:oMath>
            </m:oMathPara>
          </w:p>
          <w:p w:rsidR="008A70C1" w:rsidRPr="00545B4B" w:rsidRDefault="008A70C1" w:rsidP="00EB00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n∈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oMath>
            </m:oMathPara>
          </w:p>
        </w:tc>
        <w:tc>
          <w:tcPr>
            <w:tcW w:w="6552" w:type="dxa"/>
            <w:gridSpan w:val="2"/>
          </w:tcPr>
          <w:p w:rsidR="008A70C1" w:rsidRPr="00545B4B" w:rsidRDefault="00862257" w:rsidP="00EB000D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den>
                    </m:f>
                  </m:sup>
                </m:s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</m:t>
                        </m:r>
                      </m:sup>
                    </m:sSup>
                  </m:e>
                </m:ra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ad>
                          <m:rad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deg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m</m:t>
                    </m:r>
                  </m:sup>
                </m:sSup>
              </m:oMath>
            </m:oMathPara>
          </w:p>
          <w:p w:rsidR="00CC2D55" w:rsidRPr="00545B4B" w:rsidRDefault="00CC2D55" w:rsidP="00EB000D">
            <w:pPr>
              <w:spacing w:before="60" w:after="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B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Je-li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&lt;0,</m:t>
              </m:r>
            </m:oMath>
            <w:r w:rsidRPr="00545B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pak podmínka pro odmocněnce je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&gt;0</m:t>
              </m:r>
            </m:oMath>
            <w:r w:rsidRPr="00545B4B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</w:tr>
      <w:tr w:rsidR="008A70C1" w:rsidRPr="00545B4B" w:rsidTr="004B36D6">
        <w:tc>
          <w:tcPr>
            <w:tcW w:w="1101" w:type="dxa"/>
            <w:vMerge/>
          </w:tcPr>
          <w:p w:rsidR="008A70C1" w:rsidRPr="00545B4B" w:rsidRDefault="008A7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A70C1" w:rsidRPr="00545B4B" w:rsidRDefault="008A70C1" w:rsidP="00EB000D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k∈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0</m:t>
                    </m:r>
                  </m:sub>
                </m:sSub>
              </m:oMath>
            </m:oMathPara>
          </w:p>
          <w:p w:rsidR="008A70C1" w:rsidRPr="00545B4B" w:rsidRDefault="008A70C1" w:rsidP="00EB00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=2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+1</m:t>
                </m:r>
              </m:oMath>
            </m:oMathPara>
          </w:p>
        </w:tc>
        <w:tc>
          <w:tcPr>
            <w:tcW w:w="6552" w:type="dxa"/>
            <w:gridSpan w:val="2"/>
          </w:tcPr>
          <w:p w:rsidR="008A70C1" w:rsidRPr="00545B4B" w:rsidRDefault="00862257" w:rsidP="00EB00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ad>
                  <m:ra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deg>
                  <m:e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(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)</m:t>
                    </m:r>
                  </m:e>
                </m:ra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deg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</m:e>
                </m:ra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, 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-a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n</m:t>
                        </m:r>
                      </m:sup>
                    </m:sSup>
                  </m:e>
                </m:ra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ad>
                  <m:ra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radPr>
                  <m:deg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deg>
                  <m:e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sup>
                    </m:sSup>
                  </m:e>
                </m:ra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oMath>
            </m:oMathPara>
          </w:p>
        </w:tc>
      </w:tr>
      <w:tr w:rsidR="008A70C1" w:rsidRPr="00545B4B" w:rsidTr="004B36D6">
        <w:tc>
          <w:tcPr>
            <w:tcW w:w="1101" w:type="dxa"/>
            <w:vMerge/>
          </w:tcPr>
          <w:p w:rsidR="008A70C1" w:rsidRPr="00545B4B" w:rsidRDefault="008A7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A70C1" w:rsidRPr="00545B4B" w:rsidRDefault="008A70C1" w:rsidP="00EB000D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k∈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oMath>
            </m:oMathPara>
          </w:p>
          <w:p w:rsidR="008A70C1" w:rsidRPr="00545B4B" w:rsidRDefault="008A70C1" w:rsidP="00EB00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=2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oMath>
            </m:oMathPara>
          </w:p>
        </w:tc>
        <w:tc>
          <w:tcPr>
            <w:tcW w:w="6552" w:type="dxa"/>
            <w:gridSpan w:val="2"/>
          </w:tcPr>
          <w:p w:rsidR="008A70C1" w:rsidRPr="00545B4B" w:rsidRDefault="00862257" w:rsidP="00EB00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deg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)</m:t>
                  </m:r>
                </m:e>
              </m:rad>
              <m:r>
                <w:rPr>
                  <w:rFonts w:ascii="Cambria Math" w:hAnsi="Times New Roman" w:cs="Times New Roman"/>
                  <w:sz w:val="24"/>
                  <w:szCs w:val="24"/>
                </w:rPr>
                <m:t xml:space="preserve"> </m:t>
              </m:r>
            </m:oMath>
            <w:r w:rsidR="00CC2D55" w:rsidRPr="00545B4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nedefinováno, </w:t>
            </w:r>
            <m:oMath>
              <m:rad>
                <m:ra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deg>
                <m:e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-a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n</m:t>
                      </m:r>
                    </m:sup>
                  </m:sSup>
                </m:e>
              </m:rad>
              <m:r>
                <w:rPr>
                  <w:rFonts w:ascii="Cambria Math" w:hAnsi="Times New Roman" w:cs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oMath>
          </w:p>
        </w:tc>
      </w:tr>
    </w:tbl>
    <w:p w:rsidR="008A70C1" w:rsidRDefault="008A70C1" w:rsidP="00CC2D55">
      <w:pPr>
        <w:rPr>
          <w:rFonts w:ascii="Times New Roman" w:hAnsi="Times New Roman" w:cs="Times New Roman"/>
          <w:sz w:val="24"/>
          <w:szCs w:val="24"/>
        </w:rPr>
      </w:pPr>
    </w:p>
    <w:p w:rsidR="00177FE6" w:rsidRDefault="00177FE6" w:rsidP="00EB000D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</w:t>
      </w:r>
      <m:oMath>
        <m:r>
          <w:rPr>
            <w:rFonts w:ascii="Cambria Math" w:hAnsi="Cambria Math" w:cs="Times New Roman"/>
            <w:sz w:val="24"/>
            <w:szCs w:val="24"/>
          </w:rPr>
          <m:t>n∈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N, </m:t>
        </m:r>
        <m:r>
          <w:rPr>
            <w:rFonts w:ascii="Cambria Math" w:hAnsi="Cambria Math" w:cs="Times New Roman"/>
            <w:sz w:val="24"/>
            <w:szCs w:val="24"/>
          </w:rPr>
          <m:t>a∈</m:t>
        </m:r>
        <m:sSubSup>
          <m:sSub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Times New Roman" w:cs="Times New Roman"/>
                <w:sz w:val="24"/>
                <w:szCs w:val="24"/>
              </w:rPr>
              <m:t>+</m:t>
            </m:r>
          </m:sup>
        </m:sSubSup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platí:</w:t>
      </w:r>
    </w:p>
    <w:p w:rsidR="00177FE6" w:rsidRDefault="00862257" w:rsidP="00EB000D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deg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=1, </m:t>
          </m:r>
          <m:rad>
            <m:ra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deg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=1, </m:t>
          </m:r>
          <m:rad>
            <m:ra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deg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0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=0, </m:t>
          </m:r>
          <m:rad>
            <m:ra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deg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a</m:t>
              </m:r>
            </m:e>
          </m:rad>
        </m:oMath>
      </m:oMathPara>
    </w:p>
    <w:p w:rsidR="00177FE6" w:rsidRDefault="00862257" w:rsidP="00EB000D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ad>
            <m:ra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deg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ad>
                    <m:ra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n</m:t>
                      </m:r>
                    </m:deg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</m:rad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n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=a, </m:t>
          </m:r>
          <m:rad>
            <m:radPr>
              <m:degHide m:val="on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</w:rPr>
            <m:t>=a</m:t>
          </m:r>
        </m:oMath>
      </m:oMathPara>
    </w:p>
    <w:p w:rsidR="00177FE6" w:rsidRDefault="00177FE6" w:rsidP="00CC2D55">
      <w:pPr>
        <w:rPr>
          <w:rFonts w:ascii="Times New Roman" w:hAnsi="Times New Roman" w:cs="Times New Roman"/>
          <w:sz w:val="24"/>
          <w:szCs w:val="24"/>
        </w:rPr>
      </w:pPr>
    </w:p>
    <w:p w:rsidR="00A504C5" w:rsidRPr="00EB000D" w:rsidRDefault="00A504C5" w:rsidP="00EB000D">
      <w:pPr>
        <w:pStyle w:val="Odstavecseseznamem"/>
        <w:numPr>
          <w:ilvl w:val="0"/>
          <w:numId w:val="2"/>
        </w:numPr>
        <w:spacing w:before="240" w:after="0" w:line="276" w:lineRule="auto"/>
        <w:ind w:left="357" w:hanging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B000D">
        <w:rPr>
          <w:rFonts w:ascii="Times New Roman" w:eastAsiaTheme="minorEastAsia" w:hAnsi="Times New Roman" w:cs="Times New Roman"/>
          <w:sz w:val="24"/>
          <w:szCs w:val="24"/>
        </w:rPr>
        <w:t>Zapište odmocninu pomocí mocniny s racionálním mocnitelem: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70"/>
        <w:gridCol w:w="2269"/>
        <w:gridCol w:w="2268"/>
        <w:gridCol w:w="2265"/>
      </w:tblGrid>
      <w:tr w:rsidR="00D1022D" w:rsidTr="00EB000D">
        <w:trPr>
          <w:trHeight w:val="567"/>
        </w:trPr>
        <w:tc>
          <w:tcPr>
            <w:tcW w:w="2303" w:type="dxa"/>
            <w:vAlign w:val="center"/>
          </w:tcPr>
          <w:p w:rsidR="00A504C5" w:rsidRPr="00EB000D" w:rsidRDefault="00A504C5" w:rsidP="00EB000D">
            <w:pPr>
              <w:pStyle w:val="Odstavecseseznamem"/>
              <w:spacing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B000D">
              <w:rPr>
                <w:rFonts w:ascii="Times New Roman" w:hAnsi="Times New Roman" w:cs="Times New Roman"/>
              </w:rPr>
              <w:t xml:space="preserve">a) </w:t>
            </w:r>
            <m:oMath>
              <m:rad>
                <m:radPr>
                  <m:ctrlPr>
                    <w:rPr>
                      <w:rFonts w:ascii="Cambria Math" w:hAnsi="Cambria Math" w:cs="Times New Roman"/>
                    </w:rPr>
                  </m:ctrlPr>
                </m:radPr>
                <m:deg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 w:cs="Times New Roman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k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3</m:t>
                      </m:r>
                    </m:sup>
                  </m:sSup>
                </m:e>
              </m:rad>
            </m:oMath>
          </w:p>
        </w:tc>
        <w:tc>
          <w:tcPr>
            <w:tcW w:w="2303" w:type="dxa"/>
            <w:vAlign w:val="center"/>
          </w:tcPr>
          <w:p w:rsidR="00A504C5" w:rsidRPr="00EB000D" w:rsidRDefault="00A504C5" w:rsidP="00EB000D">
            <w:r w:rsidRPr="00EB000D">
              <w:t xml:space="preserve">b)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7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-4</m:t>
                      </m:r>
                    </m:sup>
                  </m:sSup>
                </m:e>
              </m:rad>
            </m:oMath>
          </w:p>
        </w:tc>
        <w:tc>
          <w:tcPr>
            <w:tcW w:w="2303" w:type="dxa"/>
            <w:vAlign w:val="center"/>
          </w:tcPr>
          <w:p w:rsidR="00A504C5" w:rsidRPr="00EB000D" w:rsidRDefault="00A504C5" w:rsidP="00EB000D">
            <w:pPr>
              <w:rPr>
                <w:rFonts w:eastAsiaTheme="minorEastAsia"/>
              </w:rPr>
            </w:pPr>
            <w:r w:rsidRPr="00EB000D">
              <w:t xml:space="preserve">c)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-2</m:t>
                      </m:r>
                    </m:sup>
                  </m:sSup>
                </m:e>
              </m:rad>
            </m:oMath>
          </w:p>
        </w:tc>
        <w:tc>
          <w:tcPr>
            <w:tcW w:w="2303" w:type="dxa"/>
            <w:vAlign w:val="center"/>
          </w:tcPr>
          <w:p w:rsidR="00A504C5" w:rsidRPr="00EB000D" w:rsidRDefault="00A504C5" w:rsidP="00EB000D">
            <w:pPr>
              <w:rPr>
                <w:rFonts w:eastAsiaTheme="minorEastAsia"/>
              </w:rPr>
            </w:pPr>
            <w:r w:rsidRPr="00EB000D">
              <w:t>d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4</m:t>
                  </m:r>
                </m:deg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</m:rad>
            </m:oMath>
          </w:p>
        </w:tc>
      </w:tr>
      <w:tr w:rsidR="00D1022D" w:rsidTr="00EF497F">
        <w:trPr>
          <w:trHeight w:val="567"/>
        </w:trPr>
        <w:tc>
          <w:tcPr>
            <w:tcW w:w="2303" w:type="dxa"/>
            <w:vAlign w:val="center"/>
          </w:tcPr>
          <w:p w:rsidR="00A504C5" w:rsidRPr="00EB000D" w:rsidRDefault="00A504C5" w:rsidP="00EB000D">
            <w:pPr>
              <w:rPr>
                <w:rFonts w:eastAsiaTheme="minorEastAsia"/>
              </w:rPr>
            </w:pPr>
            <w:r w:rsidRPr="00EB000D">
              <w:t>e)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eastAsiaTheme="minorEastAsia" w:hAnsi="Cambria Math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rad>
            </m:oMath>
          </w:p>
        </w:tc>
        <w:tc>
          <w:tcPr>
            <w:tcW w:w="2303" w:type="dxa"/>
            <w:vAlign w:val="center"/>
          </w:tcPr>
          <w:p w:rsidR="00A504C5" w:rsidRPr="00EB000D" w:rsidRDefault="00A504C5" w:rsidP="00EB000D">
            <w:pPr>
              <w:rPr>
                <w:rFonts w:eastAsiaTheme="minorEastAsia"/>
              </w:rPr>
            </w:pPr>
            <w:r w:rsidRPr="00EB000D">
              <w:t xml:space="preserve">f)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ad>
                        <m:ra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deg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</m:sup>
              </m:sSup>
            </m:oMath>
          </w:p>
        </w:tc>
        <w:tc>
          <w:tcPr>
            <w:tcW w:w="2303" w:type="dxa"/>
            <w:vAlign w:val="center"/>
          </w:tcPr>
          <w:p w:rsidR="00A504C5" w:rsidRPr="00EB000D" w:rsidRDefault="00A504C5" w:rsidP="00EB000D">
            <w:pPr>
              <w:rPr>
                <w:rFonts w:eastAsiaTheme="minorEastAsia"/>
              </w:rPr>
            </w:pPr>
            <w:r w:rsidRPr="00EB000D">
              <w:t xml:space="preserve">g)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ad>
                        <m:ra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deg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7</m:t>
                  </m:r>
                </m:sup>
              </m:sSup>
            </m:oMath>
          </w:p>
        </w:tc>
        <w:tc>
          <w:tcPr>
            <w:tcW w:w="2303" w:type="dxa"/>
            <w:vAlign w:val="center"/>
          </w:tcPr>
          <w:p w:rsidR="00A504C5" w:rsidRPr="00EB000D" w:rsidRDefault="00A504C5" w:rsidP="00EB000D">
            <w:r w:rsidRPr="00EB000D">
              <w:t xml:space="preserve">h)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8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7</m:t>
                      </m:r>
                    </m:sup>
                  </m:sSup>
                </m:e>
              </m:rad>
            </m:oMath>
          </w:p>
        </w:tc>
      </w:tr>
    </w:tbl>
    <w:p w:rsidR="00904AF6" w:rsidRDefault="00904AF6" w:rsidP="00EB000D">
      <w:pPr>
        <w:pStyle w:val="Odstavecseseznamem"/>
        <w:numPr>
          <w:ilvl w:val="0"/>
          <w:numId w:val="2"/>
        </w:numPr>
        <w:spacing w:before="240" w:after="0" w:line="276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Zapište </w:t>
      </w:r>
      <w:r w:rsidRPr="00EB000D">
        <w:rPr>
          <w:rFonts w:ascii="Times New Roman" w:eastAsiaTheme="minorEastAsia" w:hAnsi="Times New Roman" w:cs="Times New Roman"/>
          <w:sz w:val="24"/>
          <w:szCs w:val="24"/>
        </w:rPr>
        <w:t>mocninu</w:t>
      </w:r>
      <w:r>
        <w:rPr>
          <w:rFonts w:ascii="Times New Roman" w:hAnsi="Times New Roman" w:cs="Times New Roman"/>
          <w:sz w:val="24"/>
          <w:szCs w:val="24"/>
        </w:rPr>
        <w:t xml:space="preserve"> s racionálním mocnitelem pomocí odmocniny: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73"/>
        <w:gridCol w:w="2267"/>
        <w:gridCol w:w="2265"/>
        <w:gridCol w:w="2267"/>
      </w:tblGrid>
      <w:tr w:rsidR="00E41F48" w:rsidTr="00EF497F">
        <w:trPr>
          <w:trHeight w:val="567"/>
        </w:trPr>
        <w:tc>
          <w:tcPr>
            <w:tcW w:w="2303" w:type="dxa"/>
            <w:vAlign w:val="center"/>
          </w:tcPr>
          <w:p w:rsidR="00904AF6" w:rsidRPr="00EB000D" w:rsidRDefault="00904AF6" w:rsidP="00EF497F">
            <w:r w:rsidRPr="00EB000D">
              <w:t xml:space="preserve">a)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sup>
              </m:sSup>
            </m:oMath>
          </w:p>
        </w:tc>
        <w:tc>
          <w:tcPr>
            <w:tcW w:w="2303" w:type="dxa"/>
            <w:vAlign w:val="center"/>
          </w:tcPr>
          <w:p w:rsidR="00904AF6" w:rsidRPr="00EB000D" w:rsidRDefault="00904AF6" w:rsidP="00EF497F">
            <w:r w:rsidRPr="00EB000D">
              <w:t xml:space="preserve">b)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sup>
              </m:sSup>
            </m:oMath>
          </w:p>
        </w:tc>
        <w:tc>
          <w:tcPr>
            <w:tcW w:w="2303" w:type="dxa"/>
            <w:vAlign w:val="center"/>
          </w:tcPr>
          <w:p w:rsidR="00904AF6" w:rsidRPr="00EB000D" w:rsidRDefault="00904AF6" w:rsidP="00EF497F">
            <w:pPr>
              <w:rPr>
                <w:rFonts w:eastAsiaTheme="minorEastAsia"/>
              </w:rPr>
            </w:pPr>
            <w:r w:rsidRPr="00EB000D">
              <w:t xml:space="preserve">c)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9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up>
              </m:sSup>
            </m:oMath>
          </w:p>
        </w:tc>
        <w:tc>
          <w:tcPr>
            <w:tcW w:w="2303" w:type="dxa"/>
            <w:vAlign w:val="center"/>
          </w:tcPr>
          <w:p w:rsidR="00E41F48" w:rsidRPr="00EB000D" w:rsidRDefault="00904AF6" w:rsidP="00EF497F">
            <w:pPr>
              <w:rPr>
                <w:rFonts w:eastAsiaTheme="minorEastAsia"/>
              </w:rPr>
            </w:pPr>
            <w:r w:rsidRPr="00EB000D">
              <w:t>d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up>
              </m:sSup>
            </m:oMath>
            <w:r w:rsidR="00E41F48" w:rsidRPr="00EB000D">
              <w:rPr>
                <w:rFonts w:eastAsiaTheme="minorEastAsia"/>
              </w:rPr>
              <w:t xml:space="preserve"> </w:t>
            </w:r>
          </w:p>
        </w:tc>
      </w:tr>
      <w:tr w:rsidR="00E41F48" w:rsidTr="00EF497F">
        <w:trPr>
          <w:trHeight w:val="567"/>
        </w:trPr>
        <w:tc>
          <w:tcPr>
            <w:tcW w:w="2303" w:type="dxa"/>
            <w:vAlign w:val="center"/>
          </w:tcPr>
          <w:p w:rsidR="00904AF6" w:rsidRPr="00EB000D" w:rsidRDefault="00904AF6" w:rsidP="00EF497F">
            <w:pPr>
              <w:rPr>
                <w:rFonts w:eastAsiaTheme="minorEastAsia"/>
              </w:rPr>
            </w:pPr>
            <w:r w:rsidRPr="00EB000D">
              <w:t>e)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-0,6</m:t>
                  </m:r>
                </m:sup>
              </m:sSup>
            </m:oMath>
          </w:p>
        </w:tc>
        <w:tc>
          <w:tcPr>
            <w:tcW w:w="2303" w:type="dxa"/>
            <w:vAlign w:val="center"/>
          </w:tcPr>
          <w:p w:rsidR="00904AF6" w:rsidRPr="00EB000D" w:rsidRDefault="00904AF6" w:rsidP="00EF497F">
            <w:pPr>
              <w:rPr>
                <w:rFonts w:eastAsiaTheme="minorEastAsia"/>
              </w:rPr>
            </w:pPr>
            <w:r w:rsidRPr="00EB000D">
              <w:t xml:space="preserve">f)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-0,9</m:t>
                  </m:r>
                </m:sup>
              </m:sSup>
            </m:oMath>
          </w:p>
        </w:tc>
        <w:tc>
          <w:tcPr>
            <w:tcW w:w="2303" w:type="dxa"/>
            <w:vAlign w:val="center"/>
          </w:tcPr>
          <w:p w:rsidR="00904AF6" w:rsidRPr="00EB000D" w:rsidRDefault="00904AF6" w:rsidP="00EF497F">
            <w:pPr>
              <w:rPr>
                <w:rFonts w:eastAsiaTheme="minorEastAsia"/>
              </w:rPr>
            </w:pPr>
            <w:r w:rsidRPr="00EB000D">
              <w:t xml:space="preserve">g)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up>
              </m:sSup>
            </m:oMath>
          </w:p>
        </w:tc>
        <w:tc>
          <w:tcPr>
            <w:tcW w:w="2303" w:type="dxa"/>
            <w:vAlign w:val="center"/>
          </w:tcPr>
          <w:p w:rsidR="00904AF6" w:rsidRPr="00EB000D" w:rsidRDefault="00904AF6" w:rsidP="00EF497F">
            <w:r w:rsidRPr="00EB000D">
              <w:t xml:space="preserve">h)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9</m:t>
                      </m:r>
                    </m:den>
                  </m:f>
                </m:sup>
              </m:sSup>
            </m:oMath>
          </w:p>
        </w:tc>
      </w:tr>
    </w:tbl>
    <w:p w:rsidR="00EF497F" w:rsidRDefault="00EF49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50511" w:rsidRPr="00EF497F" w:rsidRDefault="00E50511" w:rsidP="00E50511">
      <w:pPr>
        <w:rPr>
          <w:rFonts w:ascii="Times New Roman" w:hAnsi="Times New Roman" w:cs="Times New Roman"/>
          <w:b/>
          <w:sz w:val="28"/>
          <w:szCs w:val="28"/>
        </w:rPr>
      </w:pPr>
      <w:r w:rsidRPr="00EF497F">
        <w:rPr>
          <w:rFonts w:ascii="Times New Roman" w:hAnsi="Times New Roman" w:cs="Times New Roman"/>
          <w:b/>
          <w:sz w:val="28"/>
          <w:szCs w:val="28"/>
        </w:rPr>
        <w:lastRenderedPageBreak/>
        <w:t>Řešení</w:t>
      </w:r>
    </w:p>
    <w:p w:rsidR="00E50511" w:rsidRDefault="00E50511" w:rsidP="00E505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Zapište odmocninu pomocí mocniny s racionálním mocnitelem: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184"/>
        <w:gridCol w:w="2352"/>
        <w:gridCol w:w="2376"/>
        <w:gridCol w:w="2160"/>
      </w:tblGrid>
      <w:tr w:rsidR="00E92025" w:rsidTr="00EF497F">
        <w:trPr>
          <w:trHeight w:val="567"/>
        </w:trPr>
        <w:tc>
          <w:tcPr>
            <w:tcW w:w="2184" w:type="dxa"/>
            <w:vAlign w:val="center"/>
          </w:tcPr>
          <w:p w:rsidR="00E50511" w:rsidRPr="00E92025" w:rsidRDefault="00E50511" w:rsidP="00E50511">
            <w:pPr>
              <w:rPr>
                <w:sz w:val="20"/>
                <w:szCs w:val="20"/>
              </w:rPr>
            </w:pPr>
            <w:r w:rsidRPr="00E92025">
              <w:rPr>
                <w:sz w:val="20"/>
                <w:szCs w:val="20"/>
              </w:rPr>
              <w:t xml:space="preserve">a)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0"/>
                      <w:szCs w:val="20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3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5</m:t>
                          </m:r>
                        </m:den>
                      </m:f>
                    </m:sup>
                  </m:s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=k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5</m:t>
                      </m:r>
                    </m:den>
                  </m:f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up>
              </m:sSup>
            </m:oMath>
          </w:p>
        </w:tc>
        <w:tc>
          <w:tcPr>
            <w:tcW w:w="2352" w:type="dxa"/>
            <w:vAlign w:val="center"/>
          </w:tcPr>
          <w:p w:rsidR="00E50511" w:rsidRPr="00E92025" w:rsidRDefault="00E50511" w:rsidP="00E92025">
            <w:pPr>
              <w:rPr>
                <w:sz w:val="20"/>
                <w:szCs w:val="20"/>
              </w:rPr>
            </w:pPr>
            <w:r w:rsidRPr="00E92025">
              <w:rPr>
                <w:sz w:val="20"/>
                <w:szCs w:val="20"/>
              </w:rPr>
              <w:t xml:space="preserve">b)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0"/>
                      <w:szCs w:val="20"/>
                    </w:rPr>
                    <m:t>7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-4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-4</m:t>
                          </m:r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7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7</m:t>
                      </m:r>
                    </m:den>
                  </m:f>
                </m:sup>
              </m:sSup>
            </m:oMath>
          </w:p>
        </w:tc>
        <w:tc>
          <w:tcPr>
            <w:tcW w:w="2376" w:type="dxa"/>
            <w:vAlign w:val="center"/>
          </w:tcPr>
          <w:p w:rsidR="00E50511" w:rsidRPr="00E92025" w:rsidRDefault="00E50511" w:rsidP="00E92025">
            <w:pPr>
              <w:rPr>
                <w:rFonts w:eastAsiaTheme="minorEastAsia"/>
                <w:sz w:val="20"/>
                <w:szCs w:val="20"/>
              </w:rPr>
            </w:pPr>
            <w:r w:rsidRPr="00E92025">
              <w:rPr>
                <w:sz w:val="20"/>
                <w:szCs w:val="20"/>
              </w:rPr>
              <w:t xml:space="preserve">c)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-2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-2</m:t>
                          </m:r>
                        </m:sup>
                      </m:sSup>
                    </m:e>
                  </m:d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e>
                  </m:d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</m:oMath>
          </w:p>
        </w:tc>
        <w:tc>
          <w:tcPr>
            <w:tcW w:w="2160" w:type="dxa"/>
            <w:vAlign w:val="center"/>
          </w:tcPr>
          <w:p w:rsidR="00E50511" w:rsidRPr="00E92025" w:rsidRDefault="00E50511" w:rsidP="00E92025">
            <w:pPr>
              <w:rPr>
                <w:rFonts w:eastAsiaTheme="minorEastAsia"/>
                <w:sz w:val="20"/>
                <w:szCs w:val="20"/>
              </w:rPr>
            </w:pPr>
            <w:r w:rsidRPr="00E92025">
              <w:rPr>
                <w:sz w:val="20"/>
                <w:szCs w:val="20"/>
              </w:rPr>
              <w:t>d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)</m:t>
              </m:r>
              <m:rad>
                <m:ra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</m:deg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y</m:t>
                  </m:r>
                </m:e>
              </m:rad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1</m:t>
                          </m:r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4</m:t>
                      </m:r>
                    </m:den>
                  </m:f>
                </m:sup>
              </m:sSup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y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4</m:t>
                      </m:r>
                    </m:den>
                  </m:f>
                </m:sup>
              </m:sSup>
            </m:oMath>
          </w:p>
        </w:tc>
      </w:tr>
      <w:tr w:rsidR="00E92025" w:rsidTr="00EF497F">
        <w:trPr>
          <w:trHeight w:val="567"/>
        </w:trPr>
        <w:tc>
          <w:tcPr>
            <w:tcW w:w="2184" w:type="dxa"/>
            <w:vAlign w:val="center"/>
          </w:tcPr>
          <w:p w:rsidR="00E50511" w:rsidRPr="00E92025" w:rsidRDefault="00E50511" w:rsidP="00E21EAE">
            <w:pPr>
              <w:rPr>
                <w:rFonts w:eastAsiaTheme="minorEastAsia"/>
                <w:sz w:val="20"/>
                <w:szCs w:val="20"/>
              </w:rPr>
            </w:pPr>
            <w:r w:rsidRPr="00E92025">
              <w:rPr>
                <w:sz w:val="20"/>
                <w:szCs w:val="20"/>
              </w:rPr>
              <w:t>e)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-1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p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-1</m:t>
                              </m:r>
                            </m:sup>
                          </m:sSup>
                        </m:e>
                      </m:d>
                    </m:e>
                    <m:sup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3</m:t>
                          </m:r>
                        </m:den>
                      </m:f>
                    </m:sup>
                  </m:s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=p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3</m:t>
                      </m:r>
                    </m:den>
                  </m:f>
                </m:sup>
              </m:sSup>
            </m:oMath>
          </w:p>
        </w:tc>
        <w:tc>
          <w:tcPr>
            <w:tcW w:w="2352" w:type="dxa"/>
            <w:vAlign w:val="center"/>
          </w:tcPr>
          <w:p w:rsidR="00E50511" w:rsidRPr="00E92025" w:rsidRDefault="00E50511" w:rsidP="00E21EAE">
            <w:pPr>
              <w:rPr>
                <w:rFonts w:eastAsiaTheme="minorEastAsia"/>
                <w:sz w:val="20"/>
                <w:szCs w:val="20"/>
              </w:rPr>
            </w:pPr>
            <w:r w:rsidRPr="00E92025">
              <w:rPr>
                <w:sz w:val="20"/>
                <w:szCs w:val="20"/>
              </w:rPr>
              <w:t xml:space="preserve">f)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ad>
                        <m:ra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5</m:t>
                          </m:r>
                        </m:deg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r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-2</m:t>
                  </m:r>
                </m:sup>
              </m:sSup>
              <m: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  <w:szCs w:val="20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0"/>
                                  <w:szCs w:val="2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r</m:t>
                              </m:r>
                            </m:e>
                            <m:sup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sz w:val="20"/>
                                      <w:szCs w:val="20"/>
                                    </w:rPr>
                                    <m:t>5</m:t>
                                  </m:r>
                                </m:den>
                              </m:f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-2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=r</m:t>
                  </m:r>
                </m:e>
                <m:sup>
                  <m: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5</m:t>
                      </m:r>
                    </m:den>
                  </m:f>
                </m:sup>
              </m:sSup>
            </m:oMath>
          </w:p>
        </w:tc>
        <w:tc>
          <w:tcPr>
            <w:tcW w:w="2376" w:type="dxa"/>
            <w:vAlign w:val="center"/>
          </w:tcPr>
          <w:p w:rsidR="00E50511" w:rsidRPr="00E92025" w:rsidRDefault="00E50511" w:rsidP="00E92025">
            <w:pPr>
              <w:rPr>
                <w:rFonts w:eastAsiaTheme="minorEastAsia"/>
                <w:sz w:val="20"/>
                <w:szCs w:val="20"/>
              </w:rPr>
            </w:pPr>
            <w:r w:rsidRPr="00E92025">
              <w:rPr>
                <w:sz w:val="20"/>
                <w:szCs w:val="20"/>
              </w:rPr>
              <w:t xml:space="preserve">g)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rad>
                        <m:ra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radPr>
                        <m:deg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10</m:t>
                          </m:r>
                        </m:deg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u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7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sz w:val="20"/>
                              <w:szCs w:val="20"/>
                            </w:rPr>
                            <m:t>u</m:t>
                          </m:r>
                        </m:e>
                        <m:sup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/>
                                  <w:sz w:val="20"/>
                                  <w:szCs w:val="20"/>
                                </w:rPr>
                                <m:t>10</m:t>
                              </m:r>
                            </m:den>
                          </m:f>
                          <m:ctrlPr>
                            <w:rPr>
                              <w:rFonts w:ascii="Cambria Math" w:eastAsiaTheme="minorEastAsia" w:hAnsi="Cambria Math"/>
                              <w:i/>
                              <w:sz w:val="20"/>
                              <w:szCs w:val="20"/>
                            </w:rPr>
                          </m:ctrlPr>
                        </m:sup>
                      </m:sSup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7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u</m:t>
                  </m:r>
                </m:e>
                <m:sup>
                  <m:f>
                    <m:fPr>
                      <m:ctrlP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0"/>
                          <w:szCs w:val="20"/>
                        </w:rPr>
                        <m:t>10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  <w:sz w:val="20"/>
                      <w:szCs w:val="20"/>
                    </w:rPr>
                  </m:ctrlPr>
                </m:sup>
              </m:sSup>
            </m:oMath>
          </w:p>
        </w:tc>
        <w:tc>
          <w:tcPr>
            <w:tcW w:w="2160" w:type="dxa"/>
            <w:vAlign w:val="center"/>
          </w:tcPr>
          <w:p w:rsidR="00E50511" w:rsidRPr="00E92025" w:rsidRDefault="00E50511" w:rsidP="00E21EAE">
            <w:pPr>
              <w:rPr>
                <w:sz w:val="20"/>
                <w:szCs w:val="20"/>
              </w:rPr>
            </w:pPr>
            <w:r w:rsidRPr="00E92025">
              <w:rPr>
                <w:sz w:val="20"/>
                <w:szCs w:val="20"/>
              </w:rPr>
              <w:t xml:space="preserve">h)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0"/>
                      <w:szCs w:val="20"/>
                    </w:rPr>
                    <m:t>8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7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7</m:t>
                          </m:r>
                        </m:sup>
                      </m:sSup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8</m:t>
                      </m:r>
                    </m:den>
                  </m:f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8</m:t>
                      </m:r>
                    </m:den>
                  </m:f>
                </m:sup>
              </m:sSup>
            </m:oMath>
          </w:p>
        </w:tc>
      </w:tr>
    </w:tbl>
    <w:p w:rsidR="00E50511" w:rsidRDefault="00E50511" w:rsidP="00E50511">
      <w:pPr>
        <w:rPr>
          <w:rFonts w:ascii="Times New Roman" w:hAnsi="Times New Roman" w:cs="Times New Roman"/>
          <w:sz w:val="24"/>
          <w:szCs w:val="24"/>
        </w:rPr>
      </w:pPr>
    </w:p>
    <w:p w:rsidR="00E50511" w:rsidRDefault="00E50511" w:rsidP="00E505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Zapište mocninu s racionálním mocnitelem pomocí odmocniny: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2609"/>
        <w:gridCol w:w="2410"/>
        <w:gridCol w:w="2026"/>
        <w:gridCol w:w="2027"/>
      </w:tblGrid>
      <w:tr w:rsidR="00227625" w:rsidTr="00EF497F">
        <w:trPr>
          <w:trHeight w:val="567"/>
        </w:trPr>
        <w:tc>
          <w:tcPr>
            <w:tcW w:w="2609" w:type="dxa"/>
            <w:vAlign w:val="center"/>
          </w:tcPr>
          <w:p w:rsidR="00E50511" w:rsidRPr="00F664CD" w:rsidRDefault="00E50511" w:rsidP="00E21EAE">
            <w:r w:rsidRPr="00681807">
              <w:rPr>
                <w:sz w:val="18"/>
                <w:szCs w:val="18"/>
              </w:rPr>
              <w:t>a)</w:t>
            </w:r>
            <w:r w:rsidRPr="00F664CD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5</m:t>
                      </m:r>
                    </m:den>
                  </m:f>
                </m:sup>
              </m:sSup>
              <m:r>
                <w:rPr>
                  <w:rFonts w:ascii="Cambria Math" w:hAnsi="Cambria Math"/>
                </w:rPr>
                <m:t>=</m:t>
              </m:r>
              <m:rad>
                <m:radPr>
                  <m:ctrlPr>
                    <w:rPr>
                      <w:rFonts w:ascii="Cambria Math" w:hAnsi="Cambria Math"/>
                      <w:i/>
                    </w:rPr>
                  </m:ctrlPr>
                </m:radPr>
                <m:deg>
                  <m:r>
                    <w:rPr>
                      <w:rFonts w:ascii="Cambria Math" w:hAnsi="Cambria Math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</m:e>
              </m:rad>
            </m:oMath>
          </w:p>
        </w:tc>
        <w:tc>
          <w:tcPr>
            <w:tcW w:w="2410" w:type="dxa"/>
            <w:vAlign w:val="center"/>
          </w:tcPr>
          <w:p w:rsidR="00E50511" w:rsidRPr="00F664CD" w:rsidRDefault="00E50511" w:rsidP="00E21EAE">
            <w:r w:rsidRPr="00681807">
              <w:rPr>
                <w:sz w:val="18"/>
                <w:szCs w:val="18"/>
              </w:rPr>
              <w:t>b)</w:t>
            </w:r>
            <w:r w:rsidRPr="00F664CD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eastAsiaTheme="minorEastAsia" w:hAnsi="Cambria Math"/>
                    </w:rPr>
                    <m:t>3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-1</m:t>
                      </m:r>
                    </m:sup>
                  </m:sSup>
                </m:e>
              </m:rad>
            </m:oMath>
          </w:p>
        </w:tc>
        <w:tc>
          <w:tcPr>
            <w:tcW w:w="2026" w:type="dxa"/>
            <w:vAlign w:val="center"/>
          </w:tcPr>
          <w:p w:rsidR="00E50511" w:rsidRPr="00FF2D8C" w:rsidRDefault="00E50511" w:rsidP="00E21EAE">
            <w:pPr>
              <w:rPr>
                <w:rFonts w:eastAsiaTheme="minorEastAsia"/>
              </w:rPr>
            </w:pPr>
            <w:r w:rsidRPr="00681807">
              <w:rPr>
                <w:sz w:val="18"/>
                <w:szCs w:val="18"/>
              </w:rPr>
              <w:t>c)</w:t>
            </w:r>
            <w:r w:rsidRPr="00F664CD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9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eastAsiaTheme="minorEastAsia" w:hAnsi="Cambria Math"/>
                    </w:rPr>
                    <m:t>9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7</m:t>
                      </m:r>
                    </m:sup>
                  </m:sSup>
                </m:e>
              </m:rad>
            </m:oMath>
          </w:p>
        </w:tc>
        <w:tc>
          <w:tcPr>
            <w:tcW w:w="2027" w:type="dxa"/>
            <w:vAlign w:val="center"/>
          </w:tcPr>
          <w:p w:rsidR="00E50511" w:rsidRPr="00E41F48" w:rsidRDefault="00E50511" w:rsidP="00E21EAE">
            <w:pPr>
              <w:rPr>
                <w:rFonts w:eastAsiaTheme="minorEastAsia"/>
              </w:rPr>
            </w:pPr>
            <w:r w:rsidRPr="00681807">
              <w:rPr>
                <w:sz w:val="18"/>
                <w:szCs w:val="18"/>
              </w:rPr>
              <w:t>d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)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</m:rad>
            </m:oMath>
          </w:p>
        </w:tc>
      </w:tr>
      <w:tr w:rsidR="00227625" w:rsidTr="00EF497F">
        <w:trPr>
          <w:trHeight w:val="567"/>
        </w:trPr>
        <w:tc>
          <w:tcPr>
            <w:tcW w:w="2609" w:type="dxa"/>
            <w:vAlign w:val="center"/>
          </w:tcPr>
          <w:p w:rsidR="00E50511" w:rsidRPr="00FF2D8C" w:rsidRDefault="00E50511" w:rsidP="00227625">
            <w:pPr>
              <w:rPr>
                <w:rFonts w:eastAsiaTheme="minorEastAsia"/>
              </w:rPr>
            </w:pPr>
            <w:r w:rsidRPr="00681807">
              <w:rPr>
                <w:sz w:val="18"/>
                <w:szCs w:val="18"/>
              </w:rPr>
              <w:t>e)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-0,6</m:t>
                  </m:r>
                </m:sup>
              </m:sSup>
              <m:r>
                <w:rPr>
                  <w:rFonts w:ascii="Cambria Math" w:eastAsiaTheme="minorEastAsia" w:hAnsi="Cambria Math"/>
                  <w:sz w:val="18"/>
                  <w:szCs w:val="18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6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10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up>
              </m:sSup>
              <m:r>
                <w:rPr>
                  <w:rFonts w:ascii="Cambria Math" w:eastAsiaTheme="minorEastAsia" w:hAnsi="Cambria Math"/>
                  <w:sz w:val="18"/>
                  <w:szCs w:val="18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  <w:sz w:val="18"/>
                      <w:szCs w:val="18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18"/>
                          <w:szCs w:val="1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18"/>
                          <w:szCs w:val="18"/>
                        </w:rPr>
                        <m:t>5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eastAsiaTheme="minorEastAsia" w:hAnsi="Cambria Math"/>
                    </w:rPr>
                    <m:t>5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-3</m:t>
                      </m:r>
                    </m:sup>
                  </m:sSup>
                </m:e>
              </m:rad>
            </m:oMath>
          </w:p>
        </w:tc>
        <w:tc>
          <w:tcPr>
            <w:tcW w:w="2410" w:type="dxa"/>
            <w:vAlign w:val="center"/>
          </w:tcPr>
          <w:p w:rsidR="00E50511" w:rsidRPr="00FF2D8C" w:rsidRDefault="00E50511" w:rsidP="00E21EAE">
            <w:pPr>
              <w:rPr>
                <w:rFonts w:eastAsiaTheme="minorEastAsia"/>
              </w:rPr>
            </w:pPr>
            <w:r w:rsidRPr="00681807">
              <w:rPr>
                <w:sz w:val="18"/>
                <w:szCs w:val="18"/>
              </w:rPr>
              <w:t>f)</w:t>
            </w:r>
            <w:r w:rsidRPr="00F664CD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-0,9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10</m:t>
                      </m:r>
                    </m:den>
                  </m:f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eastAsiaTheme="minorEastAsia" w:hAnsi="Cambria Math"/>
                    </w:rPr>
                    <m:t>10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-9</m:t>
                      </m:r>
                    </m:sup>
                  </m:sSup>
                </m:e>
              </m:rad>
            </m:oMath>
          </w:p>
        </w:tc>
        <w:tc>
          <w:tcPr>
            <w:tcW w:w="2026" w:type="dxa"/>
            <w:vAlign w:val="center"/>
          </w:tcPr>
          <w:p w:rsidR="00E50511" w:rsidRPr="00FF2D8C" w:rsidRDefault="00E50511" w:rsidP="00E21EAE">
            <w:pPr>
              <w:rPr>
                <w:rFonts w:eastAsiaTheme="minorEastAsia"/>
              </w:rPr>
            </w:pPr>
            <w:r w:rsidRPr="00681807">
              <w:rPr>
                <w:sz w:val="18"/>
                <w:szCs w:val="18"/>
              </w:rPr>
              <w:t>g)</w:t>
            </w:r>
            <w:r w:rsidRPr="00F664CD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eastAsiaTheme="minorEastAsia" w:hAnsi="Cambria Math"/>
                    </w:rPr>
                    <m:t>4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-3</m:t>
                      </m:r>
                    </m:sup>
                  </m:sSup>
                </m:e>
              </m:rad>
            </m:oMath>
          </w:p>
        </w:tc>
        <w:tc>
          <w:tcPr>
            <w:tcW w:w="2027" w:type="dxa"/>
            <w:vAlign w:val="center"/>
          </w:tcPr>
          <w:p w:rsidR="00E50511" w:rsidRPr="00F664CD" w:rsidRDefault="00E50511" w:rsidP="00E21EAE">
            <w:r w:rsidRPr="00681807">
              <w:rPr>
                <w:sz w:val="18"/>
                <w:szCs w:val="18"/>
              </w:rPr>
              <w:t>h)</w:t>
            </w:r>
            <w:r w:rsidRPr="00F664CD"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9</m:t>
                      </m:r>
                    </m:den>
                  </m:f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  <m:rad>
                <m:ra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>
                  <m:r>
                    <w:rPr>
                      <w:rFonts w:ascii="Cambria Math" w:eastAsiaTheme="minorEastAsia" w:hAnsi="Cambria Math"/>
                    </w:rPr>
                    <m:t>9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4</m:t>
                      </m:r>
                    </m:sup>
                  </m:sSup>
                </m:e>
              </m:rad>
            </m:oMath>
          </w:p>
        </w:tc>
      </w:tr>
    </w:tbl>
    <w:p w:rsidR="00DD56D3" w:rsidRDefault="00DD56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D56D3" w:rsidRPr="000849F8" w:rsidRDefault="00DD56D3" w:rsidP="000849F8">
      <w:pPr>
        <w:spacing w:after="24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849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Použitá literatura:</w:t>
      </w:r>
    </w:p>
    <w:p w:rsidR="00E50511" w:rsidRPr="00DD56D3" w:rsidRDefault="00DD56D3" w:rsidP="00227625">
      <w:pPr>
        <w:pStyle w:val="Odstavecseseznamem"/>
        <w:numPr>
          <w:ilvl w:val="0"/>
          <w:numId w:val="3"/>
        </w:numPr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HUDCOVÁ, M., KUBIČÍKOVÁ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L.</w:t>
      </w:r>
      <w:r w:rsidRPr="000849F8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849F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Sbírka úloh z matematiky pro SOŠ, SOU a nástavbové studium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2.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vyd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Praha: 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c200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415 s. Učebnice pro střední školy (</w:t>
      </w:r>
      <w:proofErr w:type="spellStart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Prometheus</w:t>
      </w:r>
      <w:proofErr w:type="spellEnd"/>
      <w:r w:rsidRPr="00084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ISBN 80-719-6318-6.</w:t>
      </w:r>
    </w:p>
    <w:sectPr w:rsidR="00E50511" w:rsidRPr="00DD56D3" w:rsidSect="00662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3BD2"/>
    <w:multiLevelType w:val="hybridMultilevel"/>
    <w:tmpl w:val="623036E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2012E"/>
    <w:multiLevelType w:val="hybridMultilevel"/>
    <w:tmpl w:val="CDF0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D4FB9"/>
    <w:multiLevelType w:val="hybridMultilevel"/>
    <w:tmpl w:val="4EC085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70C1"/>
    <w:rsid w:val="0016053D"/>
    <w:rsid w:val="00177FE6"/>
    <w:rsid w:val="00227625"/>
    <w:rsid w:val="002F758C"/>
    <w:rsid w:val="00352644"/>
    <w:rsid w:val="003D0AA1"/>
    <w:rsid w:val="004B36D6"/>
    <w:rsid w:val="004F16F3"/>
    <w:rsid w:val="00545B4B"/>
    <w:rsid w:val="00662F5B"/>
    <w:rsid w:val="00712C22"/>
    <w:rsid w:val="007510D4"/>
    <w:rsid w:val="007604F8"/>
    <w:rsid w:val="007D7636"/>
    <w:rsid w:val="00862257"/>
    <w:rsid w:val="008A70C1"/>
    <w:rsid w:val="008B12C5"/>
    <w:rsid w:val="00904AF6"/>
    <w:rsid w:val="00A504C5"/>
    <w:rsid w:val="00B523D4"/>
    <w:rsid w:val="00BD0F22"/>
    <w:rsid w:val="00BF200C"/>
    <w:rsid w:val="00C63AD6"/>
    <w:rsid w:val="00CC2D55"/>
    <w:rsid w:val="00D1022D"/>
    <w:rsid w:val="00D103D5"/>
    <w:rsid w:val="00D452DE"/>
    <w:rsid w:val="00D94ACE"/>
    <w:rsid w:val="00DD56D3"/>
    <w:rsid w:val="00E41F48"/>
    <w:rsid w:val="00E50511"/>
    <w:rsid w:val="00E92025"/>
    <w:rsid w:val="00E92EE8"/>
    <w:rsid w:val="00EB000D"/>
    <w:rsid w:val="00EF497F"/>
    <w:rsid w:val="00F06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2F5B"/>
  </w:style>
  <w:style w:type="paragraph" w:styleId="Nadpis1">
    <w:name w:val="heading 1"/>
    <w:basedOn w:val="Normln"/>
    <w:next w:val="Normln"/>
    <w:link w:val="Nadpis1Char"/>
    <w:uiPriority w:val="9"/>
    <w:qFormat/>
    <w:rsid w:val="007D763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A7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8A70C1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7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0C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B000D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DD56D3"/>
  </w:style>
  <w:style w:type="character" w:customStyle="1" w:styleId="Nadpis1Char">
    <w:name w:val="Nadpis 1 Char"/>
    <w:basedOn w:val="Standardnpsmoodstavce"/>
    <w:link w:val="Nadpis1"/>
    <w:uiPriority w:val="9"/>
    <w:rsid w:val="007D763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7D763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D763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Krbec</dc:creator>
  <cp:lastModifiedBy>Krbec</cp:lastModifiedBy>
  <cp:revision>19</cp:revision>
  <dcterms:created xsi:type="dcterms:W3CDTF">2013-09-30T13:43:00Z</dcterms:created>
  <dcterms:modified xsi:type="dcterms:W3CDTF">2013-11-25T15:36:00Z</dcterms:modified>
</cp:coreProperties>
</file>