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E8" w:rsidRPr="002A6C9B" w:rsidRDefault="0056029D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56029D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475AE8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647504">
        <w:rPr>
          <w:rFonts w:ascii="Times New Roman" w:hAnsi="Times New Roman"/>
          <w:color w:val="auto"/>
          <w:sz w:val="32"/>
          <w:szCs w:val="32"/>
        </w:rPr>
        <w:t>08</w:t>
      </w:r>
      <w:r w:rsidR="00F65862">
        <w:rPr>
          <w:rFonts w:ascii="Times New Roman" w:hAnsi="Times New Roman"/>
          <w:color w:val="auto"/>
          <w:sz w:val="32"/>
          <w:szCs w:val="32"/>
        </w:rPr>
        <w:t>2</w:t>
      </w:r>
      <w:r w:rsidR="00475AE8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647504">
        <w:rPr>
          <w:rFonts w:ascii="Times New Roman" w:hAnsi="Times New Roman"/>
          <w:color w:val="auto"/>
          <w:sz w:val="32"/>
          <w:szCs w:val="32"/>
        </w:rPr>
        <w:t>Podobnost</w:t>
      </w:r>
    </w:p>
    <w:p w:rsidR="00475AE8" w:rsidRPr="002A6C9B" w:rsidRDefault="00647504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Podobnost</w:t>
      </w:r>
    </w:p>
    <w:p w:rsidR="00475AE8" w:rsidRPr="002A6C9B" w:rsidRDefault="00475AE8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 w:rsidR="008A046C">
        <w:rPr>
          <w:rFonts w:ascii="Times New Roman" w:hAnsi="Times New Roman"/>
          <w:b/>
          <w:sz w:val="24"/>
          <w:szCs w:val="24"/>
        </w:rPr>
        <w:t>Bc. Martin Krbec, DiS.</w:t>
      </w:r>
    </w:p>
    <w:p w:rsidR="00475AE8" w:rsidRPr="002A6C9B" w:rsidRDefault="00475AE8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475AE8" w:rsidRPr="002A6C9B" w:rsidRDefault="00475AE8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475AE8" w:rsidRPr="002A6C9B" w:rsidRDefault="00475AE8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475AE8" w:rsidRPr="002A6C9B" w:rsidRDefault="006475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Podobnost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647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F65862">
              <w:rPr>
                <w:rFonts w:ascii="Times New Roman" w:hAnsi="Times New Roman"/>
                <w:sz w:val="24"/>
                <w:szCs w:val="24"/>
              </w:rPr>
              <w:t>0</w:t>
            </w:r>
            <w:r w:rsidR="00647504">
              <w:rPr>
                <w:rFonts w:ascii="Times New Roman" w:hAnsi="Times New Roman"/>
                <w:sz w:val="24"/>
                <w:szCs w:val="24"/>
              </w:rPr>
              <w:t>8</w:t>
            </w:r>
            <w:r w:rsidR="00F65862">
              <w:rPr>
                <w:rFonts w:ascii="Times New Roman" w:hAnsi="Times New Roman"/>
                <w:sz w:val="24"/>
                <w:szCs w:val="24"/>
              </w:rPr>
              <w:t>2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647504">
              <w:rPr>
                <w:rFonts w:ascii="Times New Roman" w:hAnsi="Times New Roman"/>
                <w:sz w:val="24"/>
                <w:szCs w:val="24"/>
              </w:rPr>
              <w:t>Podobnost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475AE8" w:rsidRPr="002A6C9B" w:rsidRDefault="005A731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22. 4</w:t>
            </w:r>
            <w:r w:rsidR="004A1E43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475AE8" w:rsidRPr="002A6C9B" w:rsidRDefault="00C37DE1" w:rsidP="00C37DE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procvičení vět o podobnosti trojúhelníků. Požaduje se metoda početní i grafická.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AE8" w:rsidRDefault="00475AE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DC4A76" w:rsidRPr="00DD6D2F" w:rsidRDefault="004F004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Podobnost</w:t>
      </w:r>
    </w:p>
    <w:p w:rsidR="006E0281" w:rsidRDefault="004F0044" w:rsidP="00543A7C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Rozhodněte, zda jsou trojúhelníky podobné. V kladném případě podobnost zapište. Řešte početně i graficky</w:t>
      </w:r>
      <w:r w:rsidR="009C0E39">
        <w:rPr>
          <w:rFonts w:ascii="Times New Roman" w:eastAsiaTheme="minorEastAsia" w:hAnsi="Times New Roman" w:cs="Times New Roman"/>
          <w:sz w:val="24"/>
          <w:szCs w:val="24"/>
        </w:rPr>
        <w:t xml:space="preserve"> (zvolte vhodné měřítko)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F0044" w:rsidRPr="004971A9" w:rsidRDefault="004F0044" w:rsidP="006538D8">
      <w:pPr>
        <w:pStyle w:val="Odstavecseseznamem"/>
        <w:numPr>
          <w:ilvl w:val="1"/>
          <w:numId w:val="5"/>
        </w:numPr>
        <w:spacing w:after="4920" w:line="360" w:lineRule="auto"/>
        <w:ind w:left="714" w:hanging="35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971A9">
        <w:rPr>
          <w:rFonts w:ascii="Times New Roman" w:eastAsiaTheme="minorEastAsia" w:hAnsi="Times New Roman" w:cs="Times New Roman"/>
          <w:sz w:val="24"/>
          <w:szCs w:val="24"/>
        </w:rPr>
        <w:t xml:space="preserve">Trojúhelníky OPR a CDE: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CD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=12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OP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=4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PR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=6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OR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=8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CE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=8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DE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=16 cm.</m:t>
        </m:r>
      </m:oMath>
      <w:r w:rsidRPr="004971A9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4971A9" w:rsidRDefault="004971A9" w:rsidP="009C0E39">
      <w:pPr>
        <w:pStyle w:val="Odstavecseseznamem"/>
        <w:numPr>
          <w:ilvl w:val="1"/>
          <w:numId w:val="5"/>
        </w:numPr>
        <w:spacing w:after="240" w:line="360" w:lineRule="auto"/>
        <w:ind w:left="714" w:hanging="35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Trojúhelníky ABC a KLM: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BC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=21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AC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=15 cm, v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ABC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=60°,  v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LKM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=60°,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KL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=25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KM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=35 cm.</m:t>
        </m:r>
      </m:oMath>
    </w:p>
    <w:p w:rsidR="00016EF3" w:rsidRDefault="00016EF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9053F0" w:rsidRPr="00DD6D2F" w:rsidRDefault="009053F0" w:rsidP="009053F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Řešení</w:t>
      </w:r>
    </w:p>
    <w:p w:rsidR="009C0E39" w:rsidRDefault="009C0E39" w:rsidP="009C0E39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Rozhodněte, zda jsou trojúhelníky podobné. V kladném případě podobnost zapište. Řešte početně i graficky.</w:t>
      </w:r>
    </w:p>
    <w:p w:rsidR="009C0E39" w:rsidRPr="004971A9" w:rsidRDefault="009C0E39" w:rsidP="009C0E39">
      <w:pPr>
        <w:pStyle w:val="Odstavecseseznamem"/>
        <w:numPr>
          <w:ilvl w:val="1"/>
          <w:numId w:val="5"/>
        </w:numPr>
        <w:spacing w:after="240" w:line="360" w:lineRule="auto"/>
        <w:ind w:left="714" w:hanging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2414270</wp:posOffset>
            </wp:positionH>
            <wp:positionV relativeFrom="paragraph">
              <wp:posOffset>575310</wp:posOffset>
            </wp:positionV>
            <wp:extent cx="3189605" cy="2199640"/>
            <wp:effectExtent l="19050" t="0" r="0" b="0"/>
            <wp:wrapNone/>
            <wp:docPr id="3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219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71A9">
        <w:rPr>
          <w:rFonts w:ascii="Times New Roman" w:eastAsiaTheme="minorEastAsia" w:hAnsi="Times New Roman" w:cs="Times New Roman"/>
          <w:sz w:val="24"/>
          <w:szCs w:val="24"/>
        </w:rPr>
        <w:t xml:space="preserve">Trojúhelníky OPR a CDE: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CD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=12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OP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=4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PR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=6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OR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=8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CE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=8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DE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=16 cm.</m:t>
        </m:r>
      </m:oMath>
      <w:r w:rsidRPr="004971A9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9C0E39" w:rsidRDefault="009C0E39" w:rsidP="009C0E39">
      <w:pPr>
        <w:spacing w:after="120" w:line="360" w:lineRule="auto"/>
        <w:ind w:left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k=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CD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PR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6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=2</m:t>
          </m:r>
        </m:oMath>
      </m:oMathPara>
    </w:p>
    <w:p w:rsidR="009C0E39" w:rsidRDefault="009C0E39" w:rsidP="009C0E39">
      <w:pPr>
        <w:spacing w:after="120" w:line="360" w:lineRule="auto"/>
        <w:ind w:left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k=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DE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OR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16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8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=2</m:t>
          </m:r>
        </m:oMath>
      </m:oMathPara>
    </w:p>
    <w:p w:rsidR="009C0E39" w:rsidRDefault="009C0E39" w:rsidP="009C0E39">
      <w:pPr>
        <w:spacing w:after="120" w:line="360" w:lineRule="auto"/>
        <w:ind w:left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k=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CE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OP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=2</m:t>
          </m:r>
        </m:oMath>
      </m:oMathPara>
    </w:p>
    <w:p w:rsidR="009C0E39" w:rsidRDefault="009C0E39" w:rsidP="009C0E39">
      <w:pPr>
        <w:spacing w:after="120" w:line="360" w:lineRule="auto"/>
        <w:ind w:left="35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C0E39" w:rsidRDefault="009C0E39" w:rsidP="009C0E39">
      <w:pPr>
        <w:spacing w:after="120" w:line="360" w:lineRule="auto"/>
        <w:ind w:left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△OPR ∼ △CDE </m:t>
          </m:r>
        </m:oMath>
      </m:oMathPara>
    </w:p>
    <w:p w:rsidR="009C0E39" w:rsidRPr="004F0044" w:rsidRDefault="009C0E39" w:rsidP="009C0E39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C0E39" w:rsidRDefault="006538D8" w:rsidP="009C0E39">
      <w:pPr>
        <w:pStyle w:val="Odstavecseseznamem"/>
        <w:numPr>
          <w:ilvl w:val="1"/>
          <w:numId w:val="5"/>
        </w:numPr>
        <w:spacing w:after="240" w:line="360" w:lineRule="auto"/>
        <w:ind w:left="714" w:hanging="35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2545286</wp:posOffset>
            </wp:positionH>
            <wp:positionV relativeFrom="paragraph">
              <wp:posOffset>694302</wp:posOffset>
            </wp:positionV>
            <wp:extent cx="3174365" cy="2505694"/>
            <wp:effectExtent l="19050" t="0" r="6985" b="0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365" cy="2505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E39">
        <w:rPr>
          <w:rFonts w:ascii="Times New Roman" w:eastAsiaTheme="minorEastAsia" w:hAnsi="Times New Roman" w:cs="Times New Roman"/>
          <w:sz w:val="24"/>
          <w:szCs w:val="24"/>
        </w:rPr>
        <w:t xml:space="preserve">Trojúhelníky ABC a KLM: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BC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=21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AC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=15 cm, v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ABC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=60°,  v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LKM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=60°,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KL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=25 cm, 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KM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=35 cm.</m:t>
        </m:r>
      </m:oMath>
    </w:p>
    <w:p w:rsidR="009C0E39" w:rsidRPr="00C247F2" w:rsidRDefault="009C0E39" w:rsidP="009C0E39">
      <w:pPr>
        <w:spacing w:after="12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k=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BC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KM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35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=0,6</m:t>
          </m:r>
        </m:oMath>
      </m:oMathPara>
    </w:p>
    <w:p w:rsidR="009C0E39" w:rsidRPr="00C247F2" w:rsidRDefault="009C0E39" w:rsidP="009C0E39">
      <w:pPr>
        <w:spacing w:after="12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k=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AC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KL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15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25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=0,6</m:t>
          </m:r>
        </m:oMath>
      </m:oMathPara>
    </w:p>
    <w:p w:rsidR="009C0E39" w:rsidRPr="00C247F2" w:rsidRDefault="009C0E39" w:rsidP="009C0E39">
      <w:pPr>
        <w:spacing w:after="12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v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ABC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=v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LKM</m:t>
              </m:r>
            </m:e>
          </m:d>
        </m:oMath>
      </m:oMathPara>
    </w:p>
    <w:p w:rsidR="009C0E39" w:rsidRPr="00C247F2" w:rsidRDefault="009C0E39" w:rsidP="009C0E39">
      <w:pPr>
        <w:spacing w:after="120" w:line="360" w:lineRule="auto"/>
        <w:ind w:left="357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</w:p>
    <w:p w:rsidR="009C0E39" w:rsidRDefault="009C0E39" w:rsidP="009C0E39">
      <w:pPr>
        <w:spacing w:after="120" w:line="360" w:lineRule="auto"/>
        <w:ind w:left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△ABC ∼ △KLM</m:t>
          </m:r>
        </m:oMath>
      </m:oMathPara>
    </w:p>
    <w:p w:rsidR="009C0E39" w:rsidRDefault="009C0E39" w:rsidP="009C0E3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563D01" w:rsidRPr="000849F8" w:rsidRDefault="00563D01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DB5E2B" w:rsidRPr="00A87A55" w:rsidRDefault="009C0E39" w:rsidP="00A87A55">
      <w:pPr>
        <w:pStyle w:val="Odstavecseseznamem"/>
        <w:numPr>
          <w:ilvl w:val="0"/>
          <w:numId w:val="7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BARTÁK, J.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BOJTÁR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Š., 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KEPKA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J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F51E8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51E8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MATEMATIKA I: pro učební obory středních odborných učilišť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1. </w:t>
      </w:r>
      <w:proofErr w:type="spellStart"/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Praha: SNP, 1985, 420 s.</w:t>
      </w:r>
    </w:p>
    <w:sectPr w:rsidR="00DB5E2B" w:rsidRPr="00A87A55" w:rsidSect="00DC4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22A47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2A5B2B6F"/>
    <w:multiLevelType w:val="multilevel"/>
    <w:tmpl w:val="EE060BA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BE23675"/>
    <w:multiLevelType w:val="multilevel"/>
    <w:tmpl w:val="992A6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37C6B2B"/>
    <w:multiLevelType w:val="multilevel"/>
    <w:tmpl w:val="02DE6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i w:val="0"/>
        <w:noProof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59AA25E9"/>
    <w:multiLevelType w:val="multilevel"/>
    <w:tmpl w:val="992A6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AA1C7A"/>
    <w:multiLevelType w:val="hybridMultilevel"/>
    <w:tmpl w:val="7584E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F47C6A"/>
    <w:multiLevelType w:val="hybridMultilevel"/>
    <w:tmpl w:val="887216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5E2B"/>
    <w:rsid w:val="00016EF3"/>
    <w:rsid w:val="000F4643"/>
    <w:rsid w:val="00194FBC"/>
    <w:rsid w:val="001C0ED7"/>
    <w:rsid w:val="00220628"/>
    <w:rsid w:val="00231DA4"/>
    <w:rsid w:val="00253F2B"/>
    <w:rsid w:val="00267E8D"/>
    <w:rsid w:val="002F2743"/>
    <w:rsid w:val="00321737"/>
    <w:rsid w:val="00324835"/>
    <w:rsid w:val="00344E28"/>
    <w:rsid w:val="00475AE8"/>
    <w:rsid w:val="0048619A"/>
    <w:rsid w:val="004971A9"/>
    <w:rsid w:val="004A1E43"/>
    <w:rsid w:val="004F0044"/>
    <w:rsid w:val="00543A7C"/>
    <w:rsid w:val="0056029D"/>
    <w:rsid w:val="00563D01"/>
    <w:rsid w:val="005A731A"/>
    <w:rsid w:val="0060661D"/>
    <w:rsid w:val="006276AD"/>
    <w:rsid w:val="00647504"/>
    <w:rsid w:val="006538D8"/>
    <w:rsid w:val="006D7C4E"/>
    <w:rsid w:val="006E0281"/>
    <w:rsid w:val="006E0BFE"/>
    <w:rsid w:val="007307BF"/>
    <w:rsid w:val="007621EF"/>
    <w:rsid w:val="00763894"/>
    <w:rsid w:val="007F6AF9"/>
    <w:rsid w:val="008924C1"/>
    <w:rsid w:val="008A046C"/>
    <w:rsid w:val="008F3C37"/>
    <w:rsid w:val="009053F0"/>
    <w:rsid w:val="009C0E39"/>
    <w:rsid w:val="009C51F9"/>
    <w:rsid w:val="009E167B"/>
    <w:rsid w:val="00A4798A"/>
    <w:rsid w:val="00A87A55"/>
    <w:rsid w:val="00AB2CDB"/>
    <w:rsid w:val="00AD67AD"/>
    <w:rsid w:val="00B137AA"/>
    <w:rsid w:val="00B31AF8"/>
    <w:rsid w:val="00B80C99"/>
    <w:rsid w:val="00B83634"/>
    <w:rsid w:val="00BE7D67"/>
    <w:rsid w:val="00C247F2"/>
    <w:rsid w:val="00C37DE1"/>
    <w:rsid w:val="00C639A1"/>
    <w:rsid w:val="00CB1780"/>
    <w:rsid w:val="00CB17A3"/>
    <w:rsid w:val="00D0534E"/>
    <w:rsid w:val="00D7001D"/>
    <w:rsid w:val="00D70388"/>
    <w:rsid w:val="00DB5E2B"/>
    <w:rsid w:val="00DC4A76"/>
    <w:rsid w:val="00DD6D2F"/>
    <w:rsid w:val="00EB39E0"/>
    <w:rsid w:val="00ED02A9"/>
    <w:rsid w:val="00EE1145"/>
    <w:rsid w:val="00F20C87"/>
    <w:rsid w:val="00F65862"/>
    <w:rsid w:val="00FA029A"/>
    <w:rsid w:val="00FA7E4B"/>
    <w:rsid w:val="00FE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red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4A76"/>
  </w:style>
  <w:style w:type="paragraph" w:styleId="Nadpis1">
    <w:name w:val="heading 1"/>
    <w:basedOn w:val="Normln"/>
    <w:next w:val="Normln"/>
    <w:link w:val="Nadpis1Char"/>
    <w:uiPriority w:val="9"/>
    <w:qFormat/>
    <w:rsid w:val="00475AE8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1DA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1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1DA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D6D2F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763894"/>
  </w:style>
  <w:style w:type="character" w:styleId="Hypertextovodkaz">
    <w:name w:val="Hyperlink"/>
    <w:basedOn w:val="Standardnpsmoodstavce"/>
    <w:uiPriority w:val="99"/>
    <w:semiHidden/>
    <w:unhideWhenUsed/>
    <w:rsid w:val="00763894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475AE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475AE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75AE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1F437-D50C-4053-BA0A-B14E3F458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27</cp:revision>
  <dcterms:created xsi:type="dcterms:W3CDTF">2013-10-21T13:47:00Z</dcterms:created>
  <dcterms:modified xsi:type="dcterms:W3CDTF">2013-11-25T15:48:00Z</dcterms:modified>
</cp:coreProperties>
</file>