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A47" w:rsidRPr="002A6C9B" w:rsidRDefault="0004633C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04633C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left:0;text-align:left;margin-left:0;margin-top:-12.65pt;width:478.7pt;height:117.05pt;z-index:251660288;visibility:visible;mso-wrap-distance-left:0;mso-wrap-distance-right:0;mso-position-horizontal:center;mso-position-horizontal-relative:margin" filled="t">
            <v:imagedata r:id="rId6" o:title=""/>
            <w10:wrap type="square" side="largest" anchorx="margin"/>
          </v:shape>
        </w:pict>
      </w:r>
      <w:r w:rsidR="009E2A47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8A5B40">
        <w:rPr>
          <w:rFonts w:ascii="Times New Roman" w:hAnsi="Times New Roman"/>
          <w:color w:val="auto"/>
          <w:sz w:val="32"/>
          <w:szCs w:val="32"/>
        </w:rPr>
        <w:t>100</w:t>
      </w:r>
      <w:r w:rsidR="009E2A47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5F5769">
        <w:rPr>
          <w:rFonts w:ascii="Times New Roman" w:hAnsi="Times New Roman"/>
          <w:color w:val="auto"/>
          <w:sz w:val="32"/>
          <w:szCs w:val="32"/>
        </w:rPr>
        <w:t>Slovní úloha</w:t>
      </w:r>
    </w:p>
    <w:p w:rsidR="009E2A47" w:rsidRPr="002A6C9B" w:rsidRDefault="005F5769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Slovní úloha</w:t>
      </w:r>
    </w:p>
    <w:p w:rsidR="009E2A47" w:rsidRPr="002A6C9B" w:rsidRDefault="009E2A47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9E2A47" w:rsidRPr="002A6C9B" w:rsidRDefault="009E2A47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9E2A47" w:rsidRPr="002A6C9B" w:rsidRDefault="009E2A47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9E2A47" w:rsidRPr="002A6C9B" w:rsidRDefault="009E2A47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9E2A4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9E2A4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9E2A4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9E2A4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9E2A47" w:rsidRPr="002A6C9B" w:rsidRDefault="008A5B40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Slovní úloh</w:t>
            </w:r>
            <w:r w:rsidR="005F5769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  <w:tr w:rsidR="009E2A4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9E2A47" w:rsidRPr="002A6C9B" w:rsidRDefault="009E2A47" w:rsidP="008E61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8A5B40">
              <w:rPr>
                <w:rFonts w:ascii="Times New Roman" w:hAnsi="Times New Roman"/>
                <w:sz w:val="24"/>
                <w:szCs w:val="24"/>
              </w:rPr>
              <w:t>100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8A5B40">
              <w:rPr>
                <w:rFonts w:ascii="Times New Roman" w:hAnsi="Times New Roman"/>
                <w:sz w:val="24"/>
                <w:szCs w:val="24"/>
              </w:rPr>
              <w:t>Slovní úloh</w:t>
            </w:r>
            <w:r w:rsidR="005F5769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  <w:tr w:rsidR="009E2A4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9E2A4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9E2A4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9E2A47" w:rsidRPr="002A6C9B" w:rsidRDefault="008D118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E2A4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E2A4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E2A4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9E2A47" w:rsidRPr="002A6C9B" w:rsidRDefault="008D118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613D">
              <w:rPr>
                <w:rFonts w:ascii="Times New Roman" w:hAnsi="Times New Roman"/>
                <w:sz w:val="24"/>
                <w:szCs w:val="24"/>
              </w:rPr>
              <w:t>. 10. 2013</w:t>
            </w:r>
          </w:p>
        </w:tc>
      </w:tr>
      <w:tr w:rsidR="009E2A4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9E2A47" w:rsidRPr="002A6C9B" w:rsidRDefault="00BE22AB" w:rsidP="005F5769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DUM </w:t>
            </w:r>
            <w:r w:rsidR="00652087">
              <w:rPr>
                <w:rFonts w:ascii="Times New Roman" w:hAnsi="Times New Roman"/>
                <w:sz w:val="24"/>
                <w:szCs w:val="24"/>
              </w:rPr>
              <w:t xml:space="preserve">ověřuje, zda žák dokáže ve slovní úloze správně aplikovat vzorce z oblasti vektorové algebry a analytické geometrie. </w:t>
            </w:r>
            <w:r w:rsidR="005F5769">
              <w:rPr>
                <w:rFonts w:ascii="Times New Roman" w:hAnsi="Times New Roman"/>
                <w:sz w:val="24"/>
                <w:szCs w:val="24"/>
              </w:rPr>
              <w:t>Požaduje se metoda početní i grafická.</w:t>
            </w:r>
            <w:r w:rsidR="006520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E2A4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2A4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E2A47" w:rsidRDefault="009E2A4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D58C6" w:rsidRPr="000368E9" w:rsidRDefault="005F5769" w:rsidP="00FD2E0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Slovní úloha</w:t>
      </w:r>
    </w:p>
    <w:p w:rsidR="008D1186" w:rsidRDefault="008D1186" w:rsidP="005F5769">
      <w:pPr>
        <w:spacing w:after="0" w:line="360" w:lineRule="auto"/>
        <w:rPr>
          <w:rFonts w:ascii="Cambria Math" w:hAnsi="Times New Roman" w:cs="Times New Roman"/>
          <w:i/>
          <w:sz w:val="24"/>
          <w:szCs w:val="24"/>
        </w:rPr>
      </w:pPr>
      <w:r>
        <w:rPr>
          <w:rFonts w:ascii="Cambria Math" w:hAnsi="Times New Roman" w:cs="Times New Roman"/>
          <w:sz w:val="24"/>
          <w:szCs w:val="24"/>
        </w:rPr>
        <w:t>Troj</w:t>
      </w:r>
      <w:r>
        <w:rPr>
          <w:rFonts w:ascii="Cambria Math" w:hAnsi="Times New Roman" w:cs="Times New Roman"/>
          <w:sz w:val="24"/>
          <w:szCs w:val="24"/>
        </w:rPr>
        <w:t>ú</w:t>
      </w:r>
      <w:r>
        <w:rPr>
          <w:rFonts w:ascii="Cambria Math" w:hAnsi="Times New Roman" w:cs="Times New Roman"/>
          <w:sz w:val="24"/>
          <w:szCs w:val="24"/>
        </w:rPr>
        <w:t>heln</w:t>
      </w:r>
      <w:r>
        <w:rPr>
          <w:rFonts w:ascii="Cambria Math" w:hAnsi="Times New Roman" w:cs="Times New Roman"/>
          <w:sz w:val="24"/>
          <w:szCs w:val="24"/>
        </w:rPr>
        <w:t>í</w:t>
      </w:r>
      <w:r>
        <w:rPr>
          <w:rFonts w:ascii="Cambria Math" w:hAnsi="Times New Roman" w:cs="Times New Roman"/>
          <w:sz w:val="24"/>
          <w:szCs w:val="24"/>
        </w:rPr>
        <w:t>k ABC je ur</w:t>
      </w:r>
      <w:r>
        <w:rPr>
          <w:rFonts w:ascii="Cambria Math" w:hAnsi="Times New Roman" w:cs="Times New Roman"/>
          <w:sz w:val="24"/>
          <w:szCs w:val="24"/>
        </w:rPr>
        <w:t>č</w:t>
      </w:r>
      <w:r>
        <w:rPr>
          <w:rFonts w:ascii="Cambria Math" w:hAnsi="Times New Roman" w:cs="Times New Roman"/>
          <w:sz w:val="24"/>
          <w:szCs w:val="24"/>
        </w:rPr>
        <w:t xml:space="preserve">en body </w:t>
      </w:r>
      <m:oMath>
        <m:r>
          <w:rPr>
            <w:rFonts w:ascii="Cambria Math" w:hAnsi="Cambria Math" w:cs="Times New Roman"/>
            <w:sz w:val="24"/>
            <w:szCs w:val="24"/>
          </w:rPr>
          <m:t>A=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[-5,2]</m:t>
        </m:r>
      </m:oMath>
      <w:r>
        <w:rPr>
          <w:rFonts w:ascii="Cambria Math" w:eastAsiaTheme="minorEastAsia" w:hAnsi="Times New Roman" w:cs="Times New Roman"/>
          <w:sz w:val="24"/>
          <w:szCs w:val="24"/>
          <w:lang w:val="en-US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B=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[3,-4]</m:t>
        </m:r>
      </m:oMath>
      <w:r>
        <w:rPr>
          <w:rFonts w:ascii="Cambria Math" w:eastAsiaTheme="minorEastAsia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C=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-1,-5</m:t>
            </m:r>
          </m:e>
        </m:d>
        <m:r>
          <w:rPr>
            <w:rFonts w:ascii="Cambria Math" w:hAnsi="Cambria Math" w:cs="Times New Roman"/>
            <w:sz w:val="24"/>
            <w:szCs w:val="24"/>
            <w:lang w:val="en-US"/>
          </w:rPr>
          <m:t>.</m:t>
        </m:r>
      </m:oMath>
    </w:p>
    <w:p w:rsidR="008D1186" w:rsidRDefault="008D1186" w:rsidP="00B662B0">
      <w:pPr>
        <w:pStyle w:val="Odstavecseseznamem"/>
        <w:numPr>
          <w:ilvl w:val="0"/>
          <w:numId w:val="9"/>
        </w:numPr>
        <w:spacing w:after="0" w:line="276" w:lineRule="auto"/>
        <w:ind w:left="340" w:hanging="34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Určete, zda je </w:t>
      </w:r>
      <w:r>
        <w:rPr>
          <w:rFonts w:ascii="Times New Roman" w:eastAsiaTheme="minorEastAsia" w:hAnsi="Times New Roman" w:cs="Times New Roman"/>
          <w:sz w:val="24"/>
          <w:szCs w:val="24"/>
        </w:rPr>
        <w:sym w:font="Symbol" w:char="F044"/>
      </w:r>
      <w:r>
        <w:rPr>
          <w:rFonts w:ascii="Times New Roman" w:eastAsiaTheme="minorEastAsia" w:hAnsi="Times New Roman" w:cs="Times New Roman"/>
          <w:sz w:val="24"/>
          <w:szCs w:val="24"/>
        </w:rPr>
        <w:t>ABC pravoúhlý.</w:t>
      </w:r>
    </w:p>
    <w:p w:rsidR="008D1186" w:rsidRPr="008D1186" w:rsidRDefault="008D1186" w:rsidP="00B662B0">
      <w:pPr>
        <w:pStyle w:val="Odstavecseseznamem"/>
        <w:numPr>
          <w:ilvl w:val="0"/>
          <w:numId w:val="9"/>
        </w:numPr>
        <w:spacing w:after="0" w:line="276" w:lineRule="auto"/>
        <w:ind w:left="340" w:hanging="34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Vypočtěte délku </w:t>
      </w:r>
      <m:oMath>
        <m:sSub>
          <m:sSub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c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.</m:t>
        </m:r>
      </m:oMath>
    </w:p>
    <w:p w:rsidR="008D1186" w:rsidRDefault="008D1186" w:rsidP="00B662B0">
      <w:pPr>
        <w:pStyle w:val="Odstavecseseznamem"/>
        <w:numPr>
          <w:ilvl w:val="0"/>
          <w:numId w:val="9"/>
        </w:numPr>
        <w:spacing w:after="0" w:line="276" w:lineRule="auto"/>
        <w:ind w:left="340" w:hanging="34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Určete velikost úhlu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γ.</m:t>
        </m:r>
      </m:oMath>
    </w:p>
    <w:p w:rsidR="00634C84" w:rsidRPr="008D1186" w:rsidRDefault="00634C84" w:rsidP="00B662B0">
      <w:pPr>
        <w:pStyle w:val="Odstavecseseznamem"/>
        <w:numPr>
          <w:ilvl w:val="0"/>
          <w:numId w:val="9"/>
        </w:numPr>
        <w:spacing w:after="0" w:line="276" w:lineRule="auto"/>
        <w:ind w:left="340" w:hanging="34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Výpočty ověřte graficky.</w:t>
      </w:r>
    </w:p>
    <w:p w:rsidR="00FD2E07" w:rsidRPr="008D1186" w:rsidRDefault="00FD2E07" w:rsidP="008D1186">
      <w:pPr>
        <w:spacing w:line="480" w:lineRule="auto"/>
        <w:rPr>
          <w:rFonts w:ascii="Cambria Math" w:hAnsi="Times New Roman" w:cs="Times New Roman"/>
          <w:i/>
          <w:sz w:val="24"/>
          <w:szCs w:val="24"/>
        </w:rPr>
      </w:pPr>
      <w:r w:rsidRPr="008D1186"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:rsidR="00FD2E07" w:rsidRPr="000368E9" w:rsidRDefault="00FD2E07" w:rsidP="00FD2E0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368E9">
        <w:rPr>
          <w:rFonts w:ascii="Times New Roman" w:hAnsi="Times New Roman" w:cs="Times New Roman"/>
          <w:b/>
          <w:sz w:val="28"/>
          <w:szCs w:val="28"/>
        </w:rPr>
        <w:lastRenderedPageBreak/>
        <w:t>Řešení:</w:t>
      </w:r>
    </w:p>
    <w:p w:rsidR="008D1186" w:rsidRDefault="008D1186" w:rsidP="008D1186">
      <w:pPr>
        <w:spacing w:line="360" w:lineRule="auto"/>
        <w:rPr>
          <w:rFonts w:ascii="Cambria Math" w:hAnsi="Times New Roman" w:cs="Times New Roman"/>
          <w:i/>
          <w:sz w:val="24"/>
          <w:szCs w:val="24"/>
        </w:rPr>
      </w:pPr>
      <w:r>
        <w:rPr>
          <w:rFonts w:ascii="Cambria Math" w:hAnsi="Times New Roman" w:cs="Times New Roman"/>
          <w:sz w:val="24"/>
          <w:szCs w:val="24"/>
        </w:rPr>
        <w:t>Troj</w:t>
      </w:r>
      <w:r>
        <w:rPr>
          <w:rFonts w:ascii="Cambria Math" w:hAnsi="Times New Roman" w:cs="Times New Roman"/>
          <w:sz w:val="24"/>
          <w:szCs w:val="24"/>
        </w:rPr>
        <w:t>ú</w:t>
      </w:r>
      <w:r>
        <w:rPr>
          <w:rFonts w:ascii="Cambria Math" w:hAnsi="Times New Roman" w:cs="Times New Roman"/>
          <w:sz w:val="24"/>
          <w:szCs w:val="24"/>
        </w:rPr>
        <w:t>heln</w:t>
      </w:r>
      <w:r>
        <w:rPr>
          <w:rFonts w:ascii="Cambria Math" w:hAnsi="Times New Roman" w:cs="Times New Roman"/>
          <w:sz w:val="24"/>
          <w:szCs w:val="24"/>
        </w:rPr>
        <w:t>í</w:t>
      </w:r>
      <w:r>
        <w:rPr>
          <w:rFonts w:ascii="Cambria Math" w:hAnsi="Times New Roman" w:cs="Times New Roman"/>
          <w:sz w:val="24"/>
          <w:szCs w:val="24"/>
        </w:rPr>
        <w:t>k ABC je ur</w:t>
      </w:r>
      <w:r>
        <w:rPr>
          <w:rFonts w:ascii="Cambria Math" w:hAnsi="Times New Roman" w:cs="Times New Roman"/>
          <w:sz w:val="24"/>
          <w:szCs w:val="24"/>
        </w:rPr>
        <w:t>č</w:t>
      </w:r>
      <w:r>
        <w:rPr>
          <w:rFonts w:ascii="Cambria Math" w:hAnsi="Times New Roman" w:cs="Times New Roman"/>
          <w:sz w:val="24"/>
          <w:szCs w:val="24"/>
        </w:rPr>
        <w:t xml:space="preserve">en body </w:t>
      </w:r>
      <m:oMath>
        <m:r>
          <w:rPr>
            <w:rFonts w:ascii="Cambria Math" w:hAnsi="Cambria Math" w:cs="Times New Roman"/>
            <w:sz w:val="24"/>
            <w:szCs w:val="24"/>
          </w:rPr>
          <m:t>A=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[-5,2]</m:t>
        </m:r>
      </m:oMath>
      <w:r>
        <w:rPr>
          <w:rFonts w:ascii="Cambria Math" w:eastAsiaTheme="minorEastAsia" w:hAnsi="Times New Roman" w:cs="Times New Roman"/>
          <w:sz w:val="24"/>
          <w:szCs w:val="24"/>
          <w:lang w:val="en-US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B=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[3,-4]</m:t>
        </m:r>
      </m:oMath>
      <w:r>
        <w:rPr>
          <w:rFonts w:ascii="Cambria Math" w:eastAsiaTheme="minorEastAsia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C=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-1,-5</m:t>
            </m:r>
          </m:e>
        </m:d>
        <m:r>
          <w:rPr>
            <w:rFonts w:ascii="Cambria Math" w:hAnsi="Cambria Math" w:cs="Times New Roman"/>
            <w:sz w:val="24"/>
            <w:szCs w:val="24"/>
            <w:lang w:val="en-US"/>
          </w:rPr>
          <m:t>.</m:t>
        </m:r>
      </m:oMath>
    </w:p>
    <w:p w:rsidR="00634C84" w:rsidRDefault="00634C84" w:rsidP="00634C84">
      <w:pPr>
        <w:pStyle w:val="Odstavecseseznamem"/>
        <w:numPr>
          <w:ilvl w:val="0"/>
          <w:numId w:val="13"/>
        </w:numPr>
        <w:spacing w:after="120" w:line="276" w:lineRule="auto"/>
        <w:ind w:left="357" w:hanging="357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Určete, zda je ∆ABC pravoúhlý.</w:t>
      </w:r>
    </w:p>
    <w:p w:rsidR="00A92E8D" w:rsidRDefault="00A92E8D" w:rsidP="0082266A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a=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BC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-1-3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-5-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-4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16+1</m:t>
              </m:r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17</m:t>
              </m:r>
            </m:e>
          </m:rad>
        </m:oMath>
      </m:oMathPara>
    </w:p>
    <w:p w:rsidR="00A92E8D" w:rsidRDefault="00A92E8D" w:rsidP="0082266A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b=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AC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-1-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-5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-5-2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16+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49</m:t>
              </m:r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65</m:t>
              </m:r>
            </m:e>
          </m:rad>
        </m:oMath>
      </m:oMathPara>
    </w:p>
    <w:p w:rsidR="00C452A5" w:rsidRDefault="00C452A5" w:rsidP="0082266A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c=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AB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3-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-5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-4-2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64+36</m:t>
              </m:r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100</m:t>
              </m:r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</w:rPr>
            <m:t>=1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0</m:t>
          </m:r>
        </m:oMath>
      </m:oMathPara>
    </w:p>
    <w:p w:rsidR="00450634" w:rsidRPr="00450634" w:rsidRDefault="00450634" w:rsidP="0082266A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a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b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17</m:t>
                      </m:r>
                    </m:e>
                  </m:rad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65</m:t>
                      </m:r>
                    </m:e>
                  </m:rad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=17+65=8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2</m:t>
          </m:r>
        </m:oMath>
      </m:oMathPara>
    </w:p>
    <w:p w:rsidR="00450634" w:rsidRDefault="00450634" w:rsidP="0082266A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c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=10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0</m:t>
          </m:r>
        </m:oMath>
      </m:oMathPara>
    </w:p>
    <w:p w:rsidR="00450634" w:rsidRDefault="00450634" w:rsidP="0082266A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≠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 w:rsidR="00B26E1F">
        <w:rPr>
          <w:rFonts w:ascii="Times New Roman" w:eastAsiaTheme="minorEastAsia" w:hAnsi="Times New Roman" w:cs="Times New Roman"/>
          <w:sz w:val="24"/>
          <w:szCs w:val="24"/>
        </w:rPr>
        <w:t xml:space="preserve"> – ∆ABC není pravoúhlý</w:t>
      </w:r>
    </w:p>
    <w:p w:rsidR="00B26E1F" w:rsidRDefault="00B26E1F" w:rsidP="00B26E1F">
      <w:pPr>
        <w:spacing w:after="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634C84" w:rsidRPr="008D1186" w:rsidRDefault="00634C84" w:rsidP="00634C84">
      <w:pPr>
        <w:pStyle w:val="Odstavecseseznamem"/>
        <w:numPr>
          <w:ilvl w:val="0"/>
          <w:numId w:val="13"/>
        </w:numPr>
        <w:spacing w:after="120" w:line="276" w:lineRule="auto"/>
        <w:ind w:left="357" w:hanging="357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Vypočtěte délku </w:t>
      </w:r>
      <m:oMath>
        <m:sSub>
          <m:sSub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c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.</m:t>
        </m:r>
      </m:oMath>
    </w:p>
    <w:p w:rsidR="00B26E1F" w:rsidRPr="00B26E1F" w:rsidRDefault="00B26E1F" w:rsidP="0082266A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Určíme střed strany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c</m:t>
        </m:r>
      </m:oMath>
    </w:p>
    <w:p w:rsidR="00B26E1F" w:rsidRDefault="00B26E1F" w:rsidP="0082266A">
      <w:pPr>
        <w:spacing w:after="0" w:line="360" w:lineRule="auto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c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A+B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-5+3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 xml:space="preserve">,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2+(-4)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=[-1,-1]</m:t>
          </m:r>
        </m:oMath>
      </m:oMathPara>
    </w:p>
    <w:p w:rsidR="00B26E1F" w:rsidRPr="00B26E1F" w:rsidRDefault="00B26E1F" w:rsidP="0082266A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B26E1F">
        <w:rPr>
          <w:rFonts w:ascii="Times New Roman" w:eastAsiaTheme="minorEastAsia" w:hAnsi="Times New Roman" w:cs="Times New Roman"/>
          <w:sz w:val="24"/>
          <w:szCs w:val="24"/>
        </w:rPr>
        <w:t>Vypočteme délku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</m:t>
            </m:r>
          </m:sub>
        </m:sSub>
      </m:oMath>
    </w:p>
    <w:p w:rsidR="00B26E1F" w:rsidRPr="00B26E1F" w:rsidRDefault="00B26E1F" w:rsidP="0082266A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c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C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c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-1-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-1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-1-(-5)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0+16</m:t>
              </m:r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16</m:t>
              </m:r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</w:rPr>
            <m:t>=4</m:t>
          </m:r>
        </m:oMath>
      </m:oMathPara>
    </w:p>
    <w:p w:rsidR="00A92E8D" w:rsidRDefault="00A92E8D" w:rsidP="00A92E8D">
      <w:pPr>
        <w:spacing w:after="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634C84" w:rsidRDefault="00634C84" w:rsidP="00634C84">
      <w:pPr>
        <w:pStyle w:val="Odstavecseseznamem"/>
        <w:numPr>
          <w:ilvl w:val="0"/>
          <w:numId w:val="13"/>
        </w:numPr>
        <w:spacing w:after="120" w:line="276" w:lineRule="auto"/>
        <w:ind w:left="357" w:hanging="357"/>
        <w:rPr>
          <w:rFonts w:ascii="Times New Roman" w:eastAsiaTheme="minorEastAsia" w:hAnsi="Times New Roman" w:cs="Times New Roman"/>
          <w:sz w:val="24"/>
          <w:szCs w:val="24"/>
        </w:rPr>
      </w:pPr>
      <w:r w:rsidRPr="008D1186">
        <w:rPr>
          <w:rFonts w:ascii="Times New Roman" w:eastAsiaTheme="minorEastAsia" w:hAnsi="Times New Roman" w:cs="Times New Roman"/>
          <w:sz w:val="24"/>
          <w:szCs w:val="24"/>
        </w:rPr>
        <w:t xml:space="preserve">Určete velikost úhlu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γ.</m:t>
        </m:r>
      </m:oMath>
    </w:p>
    <w:p w:rsidR="00A92E8D" w:rsidRPr="00A92E8D" w:rsidRDefault="00634C84" w:rsidP="0082266A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u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CA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A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-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C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-5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-1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, 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(-5)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4,7</m:t>
              </m:r>
            </m:e>
          </m:d>
        </m:oMath>
      </m:oMathPara>
    </w:p>
    <w:p w:rsidR="00A92E8D" w:rsidRPr="00A92E8D" w:rsidRDefault="00634C84" w:rsidP="0082266A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v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CB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B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-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C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=(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3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-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(-1)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, -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4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-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5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(4,1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)</m:t>
          </m:r>
        </m:oMath>
      </m:oMathPara>
    </w:p>
    <w:p w:rsidR="008D1186" w:rsidRDefault="00634C84" w:rsidP="0082266A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cos</m:t>
              </m:r>
            </m:fName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φ=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uv</m:t>
                  </m:r>
                </m:num>
                <m:den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u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</m:d>
                </m:den>
              </m:f>
            </m:e>
          </m:func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-4∙4+7∙1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-4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7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4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-16+7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16+49</m:t>
                  </m:r>
                </m:e>
              </m:ra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16+1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-9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65</m:t>
                  </m:r>
                </m:e>
              </m:ra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17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-9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1105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-9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33,24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=-0,2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7</m:t>
          </m:r>
        </m:oMath>
      </m:oMathPara>
    </w:p>
    <w:p w:rsidR="000801A1" w:rsidRDefault="0082266A" w:rsidP="0082266A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φ=105,71°=105°43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'</m:t>
          </m:r>
        </m:oMath>
      </m:oMathPara>
    </w:p>
    <w:p w:rsidR="000801A1" w:rsidRDefault="000801A1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:rsidR="008D1186" w:rsidRPr="008D1186" w:rsidRDefault="000801A1" w:rsidP="0082266A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>
            <wp:extent cx="5760720" cy="4860073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860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E88" w:rsidRPr="008D1186" w:rsidRDefault="00F51E88" w:rsidP="0082266A">
      <w:pPr>
        <w:pStyle w:val="Odstavecseseznamem"/>
        <w:spacing w:after="0" w:line="360" w:lineRule="auto"/>
        <w:ind w:left="360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 w:rsidRPr="008D1186">
        <w:rPr>
          <w:rFonts w:ascii="Times New Roman" w:eastAsiaTheme="minorEastAsia" w:hAnsi="Times New Roman" w:cs="Times New Roman"/>
          <w:color w:val="FF0000"/>
          <w:sz w:val="24"/>
          <w:szCs w:val="24"/>
        </w:rPr>
        <w:br w:type="page"/>
      </w:r>
    </w:p>
    <w:p w:rsidR="00F51E88" w:rsidRPr="000849F8" w:rsidRDefault="00F51E88" w:rsidP="000849F8">
      <w:pPr>
        <w:spacing w:after="24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0801A1" w:rsidRPr="00BA6318" w:rsidRDefault="000801A1" w:rsidP="000801A1">
      <w:pPr>
        <w:pStyle w:val="Odstavecseseznamem"/>
        <w:numPr>
          <w:ilvl w:val="0"/>
          <w:numId w:val="3"/>
        </w:numPr>
        <w:spacing w:line="36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HUDCOVÁ, M., KUBIČÍKOVÁ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L.</w:t>
      </w:r>
      <w:r w:rsidRPr="000849F8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0849F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Sbírka úloh z matematiky pro SOŠ, SOU a nástavbové studium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2.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Praha: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c200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415 s. Učebnice pro střední školy (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 ISBN 80-719-6318-6.</w:t>
      </w:r>
    </w:p>
    <w:p w:rsidR="00F51E88" w:rsidRPr="00F51E88" w:rsidRDefault="00F51E88" w:rsidP="000801A1">
      <w:pPr>
        <w:pStyle w:val="Odstavecseseznamem"/>
        <w:ind w:left="340"/>
        <w:jc w:val="both"/>
        <w:rPr>
          <w:rFonts w:ascii="Times New Roman" w:hAnsi="Times New Roman" w:cs="Times New Roman"/>
          <w:sz w:val="24"/>
          <w:szCs w:val="24"/>
        </w:rPr>
      </w:pPr>
    </w:p>
    <w:sectPr w:rsidR="00F51E88" w:rsidRPr="00F51E88" w:rsidSect="001D58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075DE"/>
    <w:multiLevelType w:val="hybridMultilevel"/>
    <w:tmpl w:val="7A22F3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6551"/>
    <w:multiLevelType w:val="multilevel"/>
    <w:tmpl w:val="E75086CC"/>
    <w:lvl w:ilvl="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3F23656"/>
    <w:multiLevelType w:val="hybridMultilevel"/>
    <w:tmpl w:val="823E0850"/>
    <w:lvl w:ilvl="0" w:tplc="04050011">
      <w:start w:val="1"/>
      <w:numFmt w:val="decimal"/>
      <w:lvlText w:val="%1)"/>
      <w:lvlJc w:val="left"/>
      <w:pPr>
        <w:ind w:left="3591" w:hanging="360"/>
      </w:pPr>
    </w:lvl>
    <w:lvl w:ilvl="1" w:tplc="04050019" w:tentative="1">
      <w:start w:val="1"/>
      <w:numFmt w:val="lowerLetter"/>
      <w:lvlText w:val="%2."/>
      <w:lvlJc w:val="left"/>
      <w:pPr>
        <w:ind w:left="4311" w:hanging="360"/>
      </w:pPr>
    </w:lvl>
    <w:lvl w:ilvl="2" w:tplc="0405001B" w:tentative="1">
      <w:start w:val="1"/>
      <w:numFmt w:val="lowerRoman"/>
      <w:lvlText w:val="%3."/>
      <w:lvlJc w:val="right"/>
      <w:pPr>
        <w:ind w:left="5031" w:hanging="180"/>
      </w:pPr>
    </w:lvl>
    <w:lvl w:ilvl="3" w:tplc="0405000F" w:tentative="1">
      <w:start w:val="1"/>
      <w:numFmt w:val="decimal"/>
      <w:lvlText w:val="%4."/>
      <w:lvlJc w:val="left"/>
      <w:pPr>
        <w:ind w:left="5751" w:hanging="360"/>
      </w:pPr>
    </w:lvl>
    <w:lvl w:ilvl="4" w:tplc="04050019" w:tentative="1">
      <w:start w:val="1"/>
      <w:numFmt w:val="lowerLetter"/>
      <w:lvlText w:val="%5."/>
      <w:lvlJc w:val="left"/>
      <w:pPr>
        <w:ind w:left="6471" w:hanging="360"/>
      </w:pPr>
    </w:lvl>
    <w:lvl w:ilvl="5" w:tplc="0405001B" w:tentative="1">
      <w:start w:val="1"/>
      <w:numFmt w:val="lowerRoman"/>
      <w:lvlText w:val="%6."/>
      <w:lvlJc w:val="right"/>
      <w:pPr>
        <w:ind w:left="7191" w:hanging="180"/>
      </w:pPr>
    </w:lvl>
    <w:lvl w:ilvl="6" w:tplc="0405000F" w:tentative="1">
      <w:start w:val="1"/>
      <w:numFmt w:val="decimal"/>
      <w:lvlText w:val="%7."/>
      <w:lvlJc w:val="left"/>
      <w:pPr>
        <w:ind w:left="7911" w:hanging="360"/>
      </w:pPr>
    </w:lvl>
    <w:lvl w:ilvl="7" w:tplc="04050019" w:tentative="1">
      <w:start w:val="1"/>
      <w:numFmt w:val="lowerLetter"/>
      <w:lvlText w:val="%8."/>
      <w:lvlJc w:val="left"/>
      <w:pPr>
        <w:ind w:left="8631" w:hanging="360"/>
      </w:pPr>
    </w:lvl>
    <w:lvl w:ilvl="8" w:tplc="0405001B" w:tentative="1">
      <w:start w:val="1"/>
      <w:numFmt w:val="lowerRoman"/>
      <w:lvlText w:val="%9."/>
      <w:lvlJc w:val="right"/>
      <w:pPr>
        <w:ind w:left="9351" w:hanging="180"/>
      </w:pPr>
    </w:lvl>
  </w:abstractNum>
  <w:abstractNum w:abstractNumId="3">
    <w:nsid w:val="24AF7CB8"/>
    <w:multiLevelType w:val="hybridMultilevel"/>
    <w:tmpl w:val="CD6424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467F9C"/>
    <w:multiLevelType w:val="hybridMultilevel"/>
    <w:tmpl w:val="7A22F3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0974A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7835379"/>
    <w:multiLevelType w:val="hybridMultilevel"/>
    <w:tmpl w:val="7A22F3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11684F"/>
    <w:multiLevelType w:val="hybridMultilevel"/>
    <w:tmpl w:val="FB4E6D92"/>
    <w:lvl w:ilvl="0" w:tplc="0405000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6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51" w:hanging="360"/>
      </w:pPr>
      <w:rPr>
        <w:rFonts w:ascii="Wingdings" w:hAnsi="Wingdings" w:hint="default"/>
      </w:rPr>
    </w:lvl>
  </w:abstractNum>
  <w:abstractNum w:abstractNumId="8">
    <w:nsid w:val="4ACE0978"/>
    <w:multiLevelType w:val="hybridMultilevel"/>
    <w:tmpl w:val="CA98DE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61E3B"/>
    <w:multiLevelType w:val="hybridMultilevel"/>
    <w:tmpl w:val="7A22F3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7A4E62"/>
    <w:multiLevelType w:val="hybridMultilevel"/>
    <w:tmpl w:val="7A22F3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8E0271"/>
    <w:multiLevelType w:val="hybridMultilevel"/>
    <w:tmpl w:val="7A22F3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11"/>
  </w:num>
  <w:num w:numId="9">
    <w:abstractNumId w:val="6"/>
  </w:num>
  <w:num w:numId="10">
    <w:abstractNumId w:val="0"/>
  </w:num>
  <w:num w:numId="11">
    <w:abstractNumId w:val="4"/>
  </w:num>
  <w:num w:numId="12">
    <w:abstractNumId w:val="9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E7F28"/>
    <w:rsid w:val="000368E9"/>
    <w:rsid w:val="0004633C"/>
    <w:rsid w:val="000801A1"/>
    <w:rsid w:val="000956EA"/>
    <w:rsid w:val="000F0AF6"/>
    <w:rsid w:val="001B6152"/>
    <w:rsid w:val="001D58C6"/>
    <w:rsid w:val="00387297"/>
    <w:rsid w:val="00450634"/>
    <w:rsid w:val="005F5769"/>
    <w:rsid w:val="00634C84"/>
    <w:rsid w:val="00652087"/>
    <w:rsid w:val="00673FE4"/>
    <w:rsid w:val="006A7580"/>
    <w:rsid w:val="006C6C0F"/>
    <w:rsid w:val="007A6440"/>
    <w:rsid w:val="007E1019"/>
    <w:rsid w:val="007E7F28"/>
    <w:rsid w:val="0082266A"/>
    <w:rsid w:val="008A5B40"/>
    <w:rsid w:val="008D1186"/>
    <w:rsid w:val="008E3610"/>
    <w:rsid w:val="008E613D"/>
    <w:rsid w:val="00963269"/>
    <w:rsid w:val="009C6EDA"/>
    <w:rsid w:val="009E2A47"/>
    <w:rsid w:val="00A410B9"/>
    <w:rsid w:val="00A92E8D"/>
    <w:rsid w:val="00AA3548"/>
    <w:rsid w:val="00AC7CD7"/>
    <w:rsid w:val="00B20971"/>
    <w:rsid w:val="00B26E1F"/>
    <w:rsid w:val="00B662B0"/>
    <w:rsid w:val="00BE22AB"/>
    <w:rsid w:val="00C452A5"/>
    <w:rsid w:val="00DA53CF"/>
    <w:rsid w:val="00E922DE"/>
    <w:rsid w:val="00F1638A"/>
    <w:rsid w:val="00F51E88"/>
    <w:rsid w:val="00F70659"/>
    <w:rsid w:val="00FD2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58C6"/>
  </w:style>
  <w:style w:type="paragraph" w:styleId="Nadpis1">
    <w:name w:val="heading 1"/>
    <w:basedOn w:val="Normln"/>
    <w:next w:val="Normln"/>
    <w:link w:val="Nadpis1Char"/>
    <w:uiPriority w:val="9"/>
    <w:qFormat/>
    <w:rsid w:val="009E2A4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E7F28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7E7F28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7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7F2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F51E88"/>
  </w:style>
  <w:style w:type="character" w:customStyle="1" w:styleId="Nadpis1Char">
    <w:name w:val="Nadpis 1 Char"/>
    <w:basedOn w:val="Standardnpsmoodstavce"/>
    <w:link w:val="Nadpis1"/>
    <w:uiPriority w:val="9"/>
    <w:rsid w:val="009E2A4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9E2A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9E2A47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37B5D1-89A0-4409-9A19-DA0DC2131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286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26</cp:revision>
  <cp:lastPrinted>2013-11-25T18:39:00Z</cp:lastPrinted>
  <dcterms:created xsi:type="dcterms:W3CDTF">2013-10-17T03:05:00Z</dcterms:created>
  <dcterms:modified xsi:type="dcterms:W3CDTF">2013-11-25T18:39:00Z</dcterms:modified>
</cp:coreProperties>
</file>