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B9685" w14:textId="77777777" w:rsidR="006D76BE" w:rsidRPr="009629C1" w:rsidRDefault="006D76BE" w:rsidP="006D76BE">
      <w:pPr>
        <w:spacing w:line="240" w:lineRule="auto"/>
        <w:jc w:val="center"/>
        <w:rPr>
          <w:rFonts w:ascii="Arial" w:hAnsi="Arial" w:cs="Arial"/>
          <w:b/>
          <w:sz w:val="32"/>
          <w:szCs w:val="32"/>
        </w:rPr>
      </w:pPr>
      <w:r w:rsidRPr="009629C1">
        <w:rPr>
          <w:rFonts w:ascii="Arial" w:hAnsi="Arial" w:cs="Arial"/>
          <w:b/>
          <w:sz w:val="32"/>
          <w:szCs w:val="32"/>
        </w:rPr>
        <w:t>Střední škola technická</w:t>
      </w:r>
      <w:r>
        <w:rPr>
          <w:rFonts w:ascii="Arial" w:hAnsi="Arial" w:cs="Arial"/>
          <w:b/>
          <w:sz w:val="32"/>
          <w:szCs w:val="32"/>
        </w:rPr>
        <w:t xml:space="preserve"> </w:t>
      </w:r>
      <w:r w:rsidRPr="009629C1">
        <w:rPr>
          <w:rFonts w:ascii="Arial" w:hAnsi="Arial" w:cs="Arial"/>
          <w:b/>
          <w:sz w:val="32"/>
          <w:szCs w:val="32"/>
        </w:rPr>
        <w:t>Mohelnice,</w:t>
      </w:r>
    </w:p>
    <w:p w14:paraId="1F7A4808" w14:textId="77777777" w:rsidR="006D76BE" w:rsidRPr="009629C1" w:rsidRDefault="006D76BE" w:rsidP="006D76BE">
      <w:pPr>
        <w:spacing w:line="240" w:lineRule="auto"/>
        <w:jc w:val="center"/>
        <w:rPr>
          <w:rFonts w:ascii="Arial" w:hAnsi="Arial" w:cs="Arial"/>
          <w:b/>
          <w:sz w:val="32"/>
          <w:szCs w:val="32"/>
        </w:rPr>
      </w:pPr>
      <w:r w:rsidRPr="009629C1">
        <w:rPr>
          <w:rFonts w:ascii="Arial" w:hAnsi="Arial" w:cs="Arial"/>
          <w:b/>
          <w:sz w:val="32"/>
          <w:szCs w:val="32"/>
        </w:rPr>
        <w:t>789 85 Mohelnice</w:t>
      </w:r>
      <w:r>
        <w:rPr>
          <w:rFonts w:ascii="Arial" w:hAnsi="Arial" w:cs="Arial"/>
          <w:b/>
          <w:sz w:val="32"/>
          <w:szCs w:val="32"/>
        </w:rPr>
        <w:t xml:space="preserve">, 1. máje </w:t>
      </w:r>
      <w:r w:rsidR="004D3578">
        <w:rPr>
          <w:rFonts w:ascii="Arial" w:hAnsi="Arial" w:cs="Arial"/>
          <w:b/>
          <w:sz w:val="32"/>
          <w:szCs w:val="32"/>
        </w:rPr>
        <w:t>667/</w:t>
      </w:r>
      <w:r>
        <w:rPr>
          <w:rFonts w:ascii="Arial" w:hAnsi="Arial" w:cs="Arial"/>
          <w:b/>
          <w:sz w:val="32"/>
          <w:szCs w:val="32"/>
        </w:rPr>
        <w:t>2</w:t>
      </w:r>
    </w:p>
    <w:p w14:paraId="312A1AF9" w14:textId="77777777" w:rsidR="006D76BE" w:rsidRPr="009629C1" w:rsidRDefault="006D76BE" w:rsidP="006D76BE">
      <w:pPr>
        <w:spacing w:line="240" w:lineRule="auto"/>
        <w:jc w:val="center"/>
        <w:rPr>
          <w:rFonts w:ascii="Arial" w:hAnsi="Arial" w:cs="Arial"/>
          <w:b/>
          <w:sz w:val="32"/>
          <w:szCs w:val="32"/>
          <w:u w:val="single"/>
        </w:rPr>
      </w:pPr>
    </w:p>
    <w:p w14:paraId="3759818C" w14:textId="77777777" w:rsidR="006D76BE" w:rsidRDefault="006D76BE" w:rsidP="006D76BE">
      <w:pPr>
        <w:spacing w:line="240" w:lineRule="auto"/>
        <w:jc w:val="center"/>
        <w:rPr>
          <w:b/>
          <w:sz w:val="32"/>
          <w:szCs w:val="32"/>
          <w:u w:val="single"/>
        </w:rPr>
      </w:pPr>
    </w:p>
    <w:p w14:paraId="7FCBAF72" w14:textId="77777777" w:rsidR="006D76BE" w:rsidRDefault="006D76BE" w:rsidP="006D76BE">
      <w:pPr>
        <w:spacing w:line="240" w:lineRule="auto"/>
        <w:jc w:val="center"/>
        <w:rPr>
          <w:b/>
          <w:sz w:val="32"/>
          <w:szCs w:val="32"/>
          <w:u w:val="single"/>
        </w:rPr>
      </w:pPr>
    </w:p>
    <w:p w14:paraId="4416B594" w14:textId="77777777" w:rsidR="006D76BE" w:rsidRDefault="006D76BE" w:rsidP="006D76BE">
      <w:pPr>
        <w:spacing w:line="240" w:lineRule="auto"/>
        <w:jc w:val="center"/>
        <w:rPr>
          <w:b/>
          <w:sz w:val="32"/>
          <w:szCs w:val="32"/>
          <w:u w:val="single"/>
        </w:rPr>
      </w:pPr>
    </w:p>
    <w:p w14:paraId="3640D0B3" w14:textId="77777777" w:rsidR="006D76BE" w:rsidRDefault="006D76BE" w:rsidP="006D76BE">
      <w:pPr>
        <w:spacing w:line="240" w:lineRule="auto"/>
        <w:jc w:val="center"/>
        <w:rPr>
          <w:b/>
          <w:sz w:val="32"/>
          <w:szCs w:val="32"/>
          <w:u w:val="single"/>
        </w:rPr>
      </w:pPr>
    </w:p>
    <w:p w14:paraId="6F932603" w14:textId="77777777" w:rsidR="006D76BE" w:rsidRDefault="006D76BE" w:rsidP="006D76BE">
      <w:pPr>
        <w:spacing w:line="240" w:lineRule="auto"/>
        <w:jc w:val="center"/>
        <w:rPr>
          <w:b/>
          <w:sz w:val="32"/>
          <w:szCs w:val="32"/>
          <w:u w:val="single"/>
        </w:rPr>
      </w:pPr>
    </w:p>
    <w:p w14:paraId="7B2629C3" w14:textId="77777777" w:rsidR="006D76BE" w:rsidRDefault="006D76BE" w:rsidP="006D76BE">
      <w:pPr>
        <w:spacing w:line="240" w:lineRule="auto"/>
        <w:jc w:val="center"/>
        <w:rPr>
          <w:b/>
          <w:sz w:val="32"/>
          <w:szCs w:val="32"/>
          <w:u w:val="single"/>
        </w:rPr>
      </w:pPr>
    </w:p>
    <w:p w14:paraId="021D149B" w14:textId="77777777" w:rsidR="006D76BE" w:rsidRDefault="006D76BE" w:rsidP="006D76BE">
      <w:pPr>
        <w:spacing w:line="240" w:lineRule="auto"/>
        <w:jc w:val="center"/>
        <w:rPr>
          <w:b/>
          <w:sz w:val="32"/>
          <w:szCs w:val="32"/>
          <w:u w:val="single"/>
        </w:rPr>
      </w:pPr>
    </w:p>
    <w:p w14:paraId="30AC2E0A" w14:textId="77777777" w:rsidR="006D76BE" w:rsidRDefault="006D76BE" w:rsidP="006D76BE">
      <w:pPr>
        <w:spacing w:line="240" w:lineRule="auto"/>
        <w:jc w:val="center"/>
        <w:rPr>
          <w:b/>
          <w:sz w:val="32"/>
          <w:szCs w:val="32"/>
          <w:u w:val="single"/>
        </w:rPr>
      </w:pPr>
    </w:p>
    <w:p w14:paraId="586F0429" w14:textId="77777777" w:rsidR="006D76BE" w:rsidRDefault="006D76BE" w:rsidP="006D76BE">
      <w:pPr>
        <w:spacing w:line="240" w:lineRule="auto"/>
        <w:jc w:val="center"/>
        <w:rPr>
          <w:b/>
          <w:sz w:val="32"/>
          <w:szCs w:val="32"/>
          <w:u w:val="single"/>
        </w:rPr>
      </w:pPr>
    </w:p>
    <w:p w14:paraId="35FF7129" w14:textId="77777777" w:rsidR="006D76BE" w:rsidRPr="009629C1" w:rsidRDefault="006D76BE" w:rsidP="006D76BE">
      <w:pPr>
        <w:spacing w:line="240" w:lineRule="auto"/>
        <w:jc w:val="center"/>
        <w:rPr>
          <w:rFonts w:ascii="Arial" w:hAnsi="Arial" w:cs="Arial"/>
          <w:b/>
          <w:sz w:val="32"/>
          <w:szCs w:val="32"/>
        </w:rPr>
      </w:pPr>
      <w:r>
        <w:rPr>
          <w:rFonts w:ascii="Arial" w:hAnsi="Arial" w:cs="Arial"/>
          <w:b/>
          <w:sz w:val="32"/>
          <w:szCs w:val="32"/>
        </w:rPr>
        <w:t>P</w:t>
      </w:r>
      <w:r w:rsidRPr="009629C1">
        <w:rPr>
          <w:rFonts w:ascii="Arial" w:hAnsi="Arial" w:cs="Arial"/>
          <w:b/>
          <w:sz w:val="32"/>
          <w:szCs w:val="32"/>
        </w:rPr>
        <w:t>reventivní program</w:t>
      </w:r>
      <w:r>
        <w:rPr>
          <w:rFonts w:ascii="Arial" w:hAnsi="Arial" w:cs="Arial"/>
          <w:b/>
          <w:sz w:val="32"/>
          <w:szCs w:val="32"/>
        </w:rPr>
        <w:t xml:space="preserve"> školy</w:t>
      </w:r>
    </w:p>
    <w:p w14:paraId="23A50AB0" w14:textId="6AC6BC62" w:rsidR="006D76BE" w:rsidRPr="009629C1" w:rsidRDefault="006D76BE" w:rsidP="006D76BE">
      <w:pPr>
        <w:spacing w:line="240" w:lineRule="auto"/>
        <w:jc w:val="center"/>
        <w:rPr>
          <w:rFonts w:ascii="Arial" w:hAnsi="Arial" w:cs="Arial"/>
          <w:b/>
          <w:sz w:val="32"/>
          <w:szCs w:val="32"/>
        </w:rPr>
      </w:pPr>
      <w:r w:rsidRPr="009629C1">
        <w:rPr>
          <w:rFonts w:ascii="Arial" w:hAnsi="Arial" w:cs="Arial"/>
          <w:b/>
          <w:sz w:val="32"/>
          <w:szCs w:val="32"/>
        </w:rPr>
        <w:t xml:space="preserve">na školní rok </w:t>
      </w:r>
      <w:r>
        <w:rPr>
          <w:rFonts w:ascii="Arial" w:hAnsi="Arial" w:cs="Arial"/>
          <w:b/>
          <w:sz w:val="32"/>
          <w:szCs w:val="32"/>
        </w:rPr>
        <w:t>202</w:t>
      </w:r>
      <w:r w:rsidR="009350C8">
        <w:rPr>
          <w:rFonts w:ascii="Arial" w:hAnsi="Arial" w:cs="Arial"/>
          <w:b/>
          <w:sz w:val="32"/>
          <w:szCs w:val="32"/>
        </w:rPr>
        <w:t>5</w:t>
      </w:r>
      <w:r>
        <w:rPr>
          <w:rFonts w:ascii="Arial" w:hAnsi="Arial" w:cs="Arial"/>
          <w:b/>
          <w:sz w:val="32"/>
          <w:szCs w:val="32"/>
        </w:rPr>
        <w:t>/202</w:t>
      </w:r>
      <w:r w:rsidR="009350C8">
        <w:rPr>
          <w:rFonts w:ascii="Arial" w:hAnsi="Arial" w:cs="Arial"/>
          <w:b/>
          <w:sz w:val="32"/>
          <w:szCs w:val="32"/>
        </w:rPr>
        <w:t>6</w:t>
      </w:r>
    </w:p>
    <w:p w14:paraId="0D97BEC8" w14:textId="77777777" w:rsidR="006D76BE" w:rsidRPr="009629C1" w:rsidRDefault="006D76BE" w:rsidP="006D76BE">
      <w:pPr>
        <w:spacing w:line="240" w:lineRule="auto"/>
        <w:jc w:val="center"/>
        <w:rPr>
          <w:rFonts w:ascii="Arial" w:hAnsi="Arial" w:cs="Arial"/>
          <w:b/>
          <w:sz w:val="32"/>
          <w:szCs w:val="32"/>
        </w:rPr>
      </w:pPr>
    </w:p>
    <w:p w14:paraId="117EC504" w14:textId="77777777" w:rsidR="006D76BE" w:rsidRPr="009629C1" w:rsidRDefault="006D76BE" w:rsidP="006D76BE">
      <w:pPr>
        <w:spacing w:line="240" w:lineRule="auto"/>
        <w:jc w:val="center"/>
        <w:rPr>
          <w:rFonts w:ascii="Arial" w:hAnsi="Arial" w:cs="Arial"/>
          <w:b/>
          <w:sz w:val="32"/>
          <w:szCs w:val="32"/>
        </w:rPr>
      </w:pPr>
    </w:p>
    <w:p w14:paraId="4758F36F" w14:textId="77777777" w:rsidR="006D76BE" w:rsidRDefault="006D76BE" w:rsidP="006D76BE">
      <w:pPr>
        <w:spacing w:line="240" w:lineRule="auto"/>
        <w:jc w:val="center"/>
        <w:rPr>
          <w:b/>
          <w:sz w:val="32"/>
          <w:szCs w:val="32"/>
          <w:u w:val="single"/>
        </w:rPr>
      </w:pPr>
    </w:p>
    <w:p w14:paraId="3A7FC004" w14:textId="77777777" w:rsidR="006D76BE" w:rsidRDefault="006D76BE" w:rsidP="006D76BE">
      <w:pPr>
        <w:spacing w:line="240" w:lineRule="auto"/>
        <w:jc w:val="center"/>
        <w:rPr>
          <w:b/>
          <w:sz w:val="32"/>
          <w:szCs w:val="32"/>
          <w:u w:val="single"/>
        </w:rPr>
      </w:pPr>
    </w:p>
    <w:p w14:paraId="51F6395C" w14:textId="77777777" w:rsidR="006D76BE" w:rsidRDefault="006D76BE" w:rsidP="006D76BE">
      <w:pPr>
        <w:spacing w:line="240" w:lineRule="auto"/>
        <w:jc w:val="center"/>
        <w:rPr>
          <w:b/>
          <w:sz w:val="32"/>
          <w:szCs w:val="32"/>
          <w:u w:val="single"/>
        </w:rPr>
      </w:pPr>
    </w:p>
    <w:p w14:paraId="6E036B71" w14:textId="77777777" w:rsidR="006D76BE" w:rsidRDefault="006D76BE" w:rsidP="006D76BE">
      <w:pPr>
        <w:spacing w:line="240" w:lineRule="auto"/>
        <w:jc w:val="center"/>
        <w:rPr>
          <w:b/>
          <w:sz w:val="32"/>
          <w:szCs w:val="32"/>
          <w:u w:val="single"/>
        </w:rPr>
      </w:pPr>
    </w:p>
    <w:p w14:paraId="143DB2E8" w14:textId="77777777" w:rsidR="006D76BE" w:rsidRDefault="006D76BE" w:rsidP="006D76BE">
      <w:pPr>
        <w:spacing w:line="240" w:lineRule="auto"/>
        <w:jc w:val="center"/>
        <w:rPr>
          <w:b/>
          <w:sz w:val="32"/>
          <w:szCs w:val="32"/>
          <w:u w:val="single"/>
        </w:rPr>
      </w:pPr>
    </w:p>
    <w:p w14:paraId="1E0534A4" w14:textId="77777777" w:rsidR="006D76BE" w:rsidRDefault="006D76BE" w:rsidP="006D76BE">
      <w:pPr>
        <w:spacing w:line="240" w:lineRule="auto"/>
        <w:rPr>
          <w:b/>
          <w:sz w:val="24"/>
          <w:szCs w:val="24"/>
          <w:u w:val="single"/>
        </w:rPr>
      </w:pPr>
    </w:p>
    <w:p w14:paraId="48C1408F" w14:textId="77777777" w:rsidR="006D76BE" w:rsidRDefault="006D76BE" w:rsidP="006D76BE">
      <w:pPr>
        <w:spacing w:line="240" w:lineRule="auto"/>
        <w:rPr>
          <w:rFonts w:ascii="Arial" w:hAnsi="Arial" w:cs="Arial"/>
          <w:sz w:val="24"/>
          <w:szCs w:val="24"/>
        </w:rPr>
      </w:pPr>
      <w:r w:rsidRPr="009629C1">
        <w:rPr>
          <w:rFonts w:ascii="Arial" w:hAnsi="Arial" w:cs="Arial"/>
          <w:sz w:val="24"/>
          <w:szCs w:val="24"/>
        </w:rPr>
        <w:t xml:space="preserve">Zpracovala: Ing. Hana </w:t>
      </w:r>
      <w:r>
        <w:rPr>
          <w:rFonts w:ascii="Arial" w:hAnsi="Arial" w:cs="Arial"/>
          <w:sz w:val="24"/>
          <w:szCs w:val="24"/>
        </w:rPr>
        <w:t xml:space="preserve">Kadlecová </w:t>
      </w:r>
      <w:r w:rsidRPr="009629C1">
        <w:rPr>
          <w:rFonts w:ascii="Arial" w:hAnsi="Arial" w:cs="Arial"/>
          <w:sz w:val="24"/>
          <w:szCs w:val="24"/>
        </w:rPr>
        <w:t>Urbánková</w:t>
      </w:r>
      <w:r>
        <w:rPr>
          <w:rFonts w:ascii="Arial" w:hAnsi="Arial" w:cs="Arial"/>
          <w:sz w:val="24"/>
          <w:szCs w:val="24"/>
        </w:rPr>
        <w:tab/>
      </w:r>
      <w:r>
        <w:rPr>
          <w:rFonts w:ascii="Arial" w:hAnsi="Arial" w:cs="Arial"/>
          <w:sz w:val="24"/>
          <w:szCs w:val="24"/>
        </w:rPr>
        <w:tab/>
        <w:t xml:space="preserve">Schválil: PhDr. Jiří </w:t>
      </w:r>
      <w:proofErr w:type="spellStart"/>
      <w:r>
        <w:rPr>
          <w:rFonts w:ascii="Arial" w:hAnsi="Arial" w:cs="Arial"/>
          <w:sz w:val="24"/>
          <w:szCs w:val="24"/>
        </w:rPr>
        <w:t>Ženožička</w:t>
      </w:r>
      <w:proofErr w:type="spellEnd"/>
      <w:r>
        <w:rPr>
          <w:rFonts w:ascii="Arial" w:hAnsi="Arial" w:cs="Arial"/>
          <w:sz w:val="24"/>
          <w:szCs w:val="24"/>
        </w:rPr>
        <w:t>,</w:t>
      </w:r>
    </w:p>
    <w:p w14:paraId="38D684A4" w14:textId="77777777" w:rsidR="006D76BE" w:rsidRPr="009629C1" w:rsidRDefault="006D76BE" w:rsidP="006D76BE">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ředitel školy</w:t>
      </w:r>
      <w:r>
        <w:rPr>
          <w:rFonts w:ascii="Arial" w:hAnsi="Arial" w:cs="Arial"/>
          <w:sz w:val="24"/>
          <w:szCs w:val="24"/>
        </w:rPr>
        <w:tab/>
      </w:r>
    </w:p>
    <w:p w14:paraId="18AB677D" w14:textId="77777777" w:rsidR="004B7F95" w:rsidRDefault="004B7F95" w:rsidP="006D76BE">
      <w:pPr>
        <w:spacing w:after="0" w:line="240" w:lineRule="auto"/>
        <w:rPr>
          <w:b/>
          <w:sz w:val="24"/>
          <w:szCs w:val="24"/>
          <w:u w:val="single"/>
        </w:rPr>
      </w:pPr>
    </w:p>
    <w:p w14:paraId="02ADED12" w14:textId="77777777" w:rsidR="006D76BE" w:rsidRPr="009629C1" w:rsidRDefault="006D76BE" w:rsidP="006D76BE">
      <w:pPr>
        <w:spacing w:after="0" w:line="240" w:lineRule="auto"/>
        <w:rPr>
          <w:rFonts w:ascii="Arial" w:hAnsi="Arial" w:cs="Arial"/>
          <w:b/>
          <w:sz w:val="24"/>
          <w:szCs w:val="24"/>
          <w:u w:val="single"/>
        </w:rPr>
      </w:pPr>
      <w:r w:rsidRPr="009629C1">
        <w:rPr>
          <w:rFonts w:ascii="Arial" w:hAnsi="Arial" w:cs="Arial"/>
          <w:b/>
          <w:sz w:val="24"/>
          <w:szCs w:val="24"/>
          <w:u w:val="single"/>
        </w:rPr>
        <w:lastRenderedPageBreak/>
        <w:t>Cíl programu:</w:t>
      </w:r>
    </w:p>
    <w:p w14:paraId="656C8A07" w14:textId="77777777" w:rsidR="006D76BE" w:rsidRPr="009629C1" w:rsidRDefault="006D76BE" w:rsidP="006D76BE">
      <w:pPr>
        <w:spacing w:line="240" w:lineRule="auto"/>
        <w:jc w:val="both"/>
        <w:rPr>
          <w:rFonts w:ascii="Arial" w:hAnsi="Arial" w:cs="Arial"/>
          <w:sz w:val="24"/>
          <w:szCs w:val="24"/>
        </w:rPr>
      </w:pPr>
      <w:r w:rsidRPr="009629C1">
        <w:rPr>
          <w:rFonts w:ascii="Arial" w:hAnsi="Arial" w:cs="Arial"/>
          <w:sz w:val="24"/>
          <w:szCs w:val="24"/>
        </w:rPr>
        <w:t>Cílem je postupně vytvářet zdravý životní styl dospívající mládeže a vést ji ke kritick</w:t>
      </w:r>
      <w:r w:rsidR="004B7F95">
        <w:rPr>
          <w:rFonts w:ascii="Arial" w:hAnsi="Arial" w:cs="Arial"/>
          <w:sz w:val="24"/>
          <w:szCs w:val="24"/>
        </w:rPr>
        <w:t>ému postoji k návykovým látkám,</w:t>
      </w:r>
      <w:r w:rsidRPr="009629C1">
        <w:rPr>
          <w:rFonts w:ascii="Arial" w:hAnsi="Arial" w:cs="Arial"/>
          <w:sz w:val="24"/>
          <w:szCs w:val="24"/>
        </w:rPr>
        <w:t xml:space="preserve"> jejich zneužívání</w:t>
      </w:r>
      <w:r w:rsidR="004B7F95">
        <w:rPr>
          <w:rFonts w:ascii="Arial" w:hAnsi="Arial" w:cs="Arial"/>
          <w:sz w:val="24"/>
          <w:szCs w:val="24"/>
        </w:rPr>
        <w:t xml:space="preserve"> a k nadužívání digitálních technologií</w:t>
      </w:r>
      <w:r w:rsidRPr="009629C1">
        <w:rPr>
          <w:rFonts w:ascii="Arial" w:hAnsi="Arial" w:cs="Arial"/>
          <w:sz w:val="24"/>
          <w:szCs w:val="24"/>
        </w:rPr>
        <w:t>. Neméně důležitým cílem je vytváření neformální a všeobecné rezistence proti p</w:t>
      </w:r>
      <w:r>
        <w:rPr>
          <w:rFonts w:ascii="Arial" w:hAnsi="Arial" w:cs="Arial"/>
          <w:sz w:val="24"/>
          <w:szCs w:val="24"/>
        </w:rPr>
        <w:t xml:space="preserve">ůsobení drog a dalších sociálně </w:t>
      </w:r>
      <w:r w:rsidRPr="009629C1">
        <w:rPr>
          <w:rFonts w:ascii="Arial" w:hAnsi="Arial" w:cs="Arial"/>
          <w:sz w:val="24"/>
          <w:szCs w:val="24"/>
        </w:rPr>
        <w:t>patologických jevů.</w:t>
      </w:r>
      <w:r>
        <w:rPr>
          <w:rFonts w:ascii="Arial" w:hAnsi="Arial" w:cs="Arial"/>
          <w:sz w:val="24"/>
          <w:szCs w:val="24"/>
        </w:rPr>
        <w:t xml:space="preserve"> Cílem je vytvořit vstřícné a přátelské klima ve škole, ohleduplné a kamarádské vztahy mezi žáky</w:t>
      </w:r>
      <w:r w:rsidR="00B60338">
        <w:rPr>
          <w:rFonts w:ascii="Arial" w:hAnsi="Arial" w:cs="Arial"/>
          <w:sz w:val="24"/>
          <w:szCs w:val="24"/>
        </w:rPr>
        <w:t xml:space="preserve"> a jejich podpora i pro případ možné</w:t>
      </w:r>
      <w:r w:rsidR="00D75004">
        <w:rPr>
          <w:rFonts w:ascii="Arial" w:hAnsi="Arial" w:cs="Arial"/>
          <w:sz w:val="24"/>
          <w:szCs w:val="24"/>
        </w:rPr>
        <w:t xml:space="preserve"> distanční výuky</w:t>
      </w:r>
      <w:r>
        <w:rPr>
          <w:rFonts w:ascii="Arial" w:hAnsi="Arial" w:cs="Arial"/>
          <w:sz w:val="24"/>
          <w:szCs w:val="24"/>
        </w:rPr>
        <w:t>. V případě výskytu šikany</w:t>
      </w:r>
      <w:r w:rsidRPr="009629C1">
        <w:rPr>
          <w:rFonts w:ascii="Arial" w:hAnsi="Arial" w:cs="Arial"/>
          <w:sz w:val="24"/>
          <w:szCs w:val="24"/>
        </w:rPr>
        <w:t xml:space="preserve"> </w:t>
      </w:r>
      <w:r>
        <w:rPr>
          <w:rFonts w:ascii="Arial" w:hAnsi="Arial" w:cs="Arial"/>
          <w:sz w:val="24"/>
          <w:szCs w:val="24"/>
        </w:rPr>
        <w:t>je cílem tuto záležitost řešit adekvátně situaci, případně i za spolupráce mimoškolních subjektů.</w:t>
      </w:r>
      <w:r w:rsidRPr="009629C1">
        <w:rPr>
          <w:rFonts w:ascii="Arial" w:hAnsi="Arial" w:cs="Arial"/>
          <w:sz w:val="24"/>
          <w:szCs w:val="24"/>
        </w:rPr>
        <w:t xml:space="preserve"> </w:t>
      </w:r>
    </w:p>
    <w:p w14:paraId="0FF81B1F" w14:textId="77777777" w:rsidR="006D76BE" w:rsidRPr="009629C1" w:rsidRDefault="006D76BE" w:rsidP="006D76BE">
      <w:pPr>
        <w:spacing w:after="0" w:line="240" w:lineRule="auto"/>
        <w:jc w:val="both"/>
        <w:rPr>
          <w:rFonts w:ascii="Arial" w:hAnsi="Arial" w:cs="Arial"/>
          <w:b/>
          <w:sz w:val="24"/>
          <w:szCs w:val="24"/>
          <w:u w:val="single"/>
        </w:rPr>
      </w:pPr>
      <w:r w:rsidRPr="009629C1">
        <w:rPr>
          <w:rFonts w:ascii="Arial" w:hAnsi="Arial" w:cs="Arial"/>
          <w:b/>
          <w:sz w:val="24"/>
          <w:szCs w:val="24"/>
          <w:u w:val="single"/>
        </w:rPr>
        <w:t>Obsah programu:</w:t>
      </w:r>
    </w:p>
    <w:p w14:paraId="3C351FF2" w14:textId="77777777" w:rsidR="006D76BE" w:rsidRPr="009629C1" w:rsidRDefault="006D76BE" w:rsidP="006D76BE">
      <w:pPr>
        <w:pStyle w:val="Odstavecseseznamem"/>
        <w:numPr>
          <w:ilvl w:val="0"/>
          <w:numId w:val="1"/>
        </w:numPr>
        <w:spacing w:line="240" w:lineRule="auto"/>
        <w:jc w:val="both"/>
        <w:rPr>
          <w:rFonts w:ascii="Arial" w:hAnsi="Arial" w:cs="Arial"/>
          <w:sz w:val="24"/>
          <w:szCs w:val="24"/>
        </w:rPr>
      </w:pPr>
      <w:r w:rsidRPr="009629C1">
        <w:rPr>
          <w:rFonts w:ascii="Arial" w:hAnsi="Arial" w:cs="Arial"/>
          <w:sz w:val="24"/>
          <w:szCs w:val="24"/>
        </w:rPr>
        <w:t>Vytvářet předpoklady pro uplatňování zdravého životního stylu</w:t>
      </w:r>
      <w:r>
        <w:rPr>
          <w:rFonts w:ascii="Arial" w:hAnsi="Arial" w:cs="Arial"/>
          <w:sz w:val="24"/>
          <w:szCs w:val="24"/>
        </w:rPr>
        <w:t>.</w:t>
      </w:r>
    </w:p>
    <w:p w14:paraId="5D175CC8" w14:textId="77777777" w:rsidR="006D76BE" w:rsidRPr="009629C1" w:rsidRDefault="006D76BE" w:rsidP="006D76BE">
      <w:pPr>
        <w:pStyle w:val="Odstavecseseznamem"/>
        <w:numPr>
          <w:ilvl w:val="0"/>
          <w:numId w:val="1"/>
        </w:numPr>
        <w:spacing w:line="240" w:lineRule="auto"/>
        <w:jc w:val="both"/>
        <w:rPr>
          <w:rFonts w:ascii="Arial" w:hAnsi="Arial" w:cs="Arial"/>
          <w:sz w:val="24"/>
          <w:szCs w:val="24"/>
        </w:rPr>
      </w:pPr>
      <w:r w:rsidRPr="009629C1">
        <w:rPr>
          <w:rFonts w:ascii="Arial" w:hAnsi="Arial" w:cs="Arial"/>
          <w:sz w:val="24"/>
          <w:szCs w:val="24"/>
        </w:rPr>
        <w:t>Začleňovat etickou a právní výchovu do procesu vzdělávání a výchovy</w:t>
      </w:r>
      <w:r>
        <w:rPr>
          <w:rFonts w:ascii="Arial" w:hAnsi="Arial" w:cs="Arial"/>
          <w:sz w:val="24"/>
          <w:szCs w:val="24"/>
        </w:rPr>
        <w:t>.</w:t>
      </w:r>
    </w:p>
    <w:p w14:paraId="644F44A3" w14:textId="77777777" w:rsidR="006D76BE" w:rsidRPr="009629C1" w:rsidRDefault="006D76BE" w:rsidP="006D76BE">
      <w:pPr>
        <w:pStyle w:val="Odstavecseseznamem"/>
        <w:numPr>
          <w:ilvl w:val="0"/>
          <w:numId w:val="1"/>
        </w:numPr>
        <w:spacing w:line="240" w:lineRule="auto"/>
        <w:jc w:val="both"/>
        <w:rPr>
          <w:rFonts w:ascii="Arial" w:hAnsi="Arial" w:cs="Arial"/>
          <w:sz w:val="24"/>
          <w:szCs w:val="24"/>
        </w:rPr>
      </w:pPr>
      <w:r>
        <w:rPr>
          <w:rFonts w:ascii="Arial" w:hAnsi="Arial" w:cs="Arial"/>
          <w:sz w:val="24"/>
          <w:szCs w:val="24"/>
        </w:rPr>
        <w:t>Průběžně doškolovat školního metodika prevence</w:t>
      </w:r>
      <w:r w:rsidRPr="009629C1">
        <w:rPr>
          <w:rFonts w:ascii="Arial" w:hAnsi="Arial" w:cs="Arial"/>
          <w:sz w:val="24"/>
          <w:szCs w:val="24"/>
        </w:rPr>
        <w:t xml:space="preserve"> a všechny pedagogické i nepedagogické pracovníky v rámci jednotného působení na </w:t>
      </w:r>
      <w:r>
        <w:rPr>
          <w:rFonts w:ascii="Arial" w:hAnsi="Arial" w:cs="Arial"/>
          <w:sz w:val="24"/>
          <w:szCs w:val="24"/>
        </w:rPr>
        <w:t>žáky.</w:t>
      </w:r>
    </w:p>
    <w:p w14:paraId="50091534" w14:textId="77777777" w:rsidR="006D76BE" w:rsidRPr="009629C1" w:rsidRDefault="006D76BE" w:rsidP="006D76BE">
      <w:pPr>
        <w:pStyle w:val="Odstavecseseznamem"/>
        <w:numPr>
          <w:ilvl w:val="0"/>
          <w:numId w:val="1"/>
        </w:numPr>
        <w:spacing w:line="240" w:lineRule="auto"/>
        <w:jc w:val="both"/>
        <w:rPr>
          <w:rFonts w:ascii="Arial" w:hAnsi="Arial" w:cs="Arial"/>
          <w:sz w:val="24"/>
          <w:szCs w:val="24"/>
        </w:rPr>
      </w:pPr>
      <w:r w:rsidRPr="009629C1">
        <w:rPr>
          <w:rFonts w:ascii="Arial" w:hAnsi="Arial" w:cs="Arial"/>
          <w:sz w:val="24"/>
          <w:szCs w:val="24"/>
        </w:rPr>
        <w:t>Zapojo</w:t>
      </w:r>
      <w:r>
        <w:rPr>
          <w:rFonts w:ascii="Arial" w:hAnsi="Arial" w:cs="Arial"/>
          <w:sz w:val="24"/>
          <w:szCs w:val="24"/>
        </w:rPr>
        <w:t xml:space="preserve">vat rodiče působením školního </w:t>
      </w:r>
      <w:r w:rsidR="00D75004">
        <w:rPr>
          <w:rFonts w:ascii="Arial" w:hAnsi="Arial" w:cs="Arial"/>
          <w:sz w:val="24"/>
          <w:szCs w:val="24"/>
        </w:rPr>
        <w:t>poradenského pracoviště</w:t>
      </w:r>
      <w:r w:rsidRPr="009629C1">
        <w:rPr>
          <w:rFonts w:ascii="Arial" w:hAnsi="Arial" w:cs="Arial"/>
          <w:sz w:val="24"/>
          <w:szCs w:val="24"/>
        </w:rPr>
        <w:t xml:space="preserve"> a ostatních pedagogických i nepedagogických prac</w:t>
      </w:r>
      <w:r>
        <w:rPr>
          <w:rFonts w:ascii="Arial" w:hAnsi="Arial" w:cs="Arial"/>
          <w:sz w:val="24"/>
          <w:szCs w:val="24"/>
        </w:rPr>
        <w:t>ovníků do preventivního působení na žáky, hlavní důraz je kladen na spolupráci třídního učitele s rodiči.</w:t>
      </w:r>
    </w:p>
    <w:p w14:paraId="077F4CA0" w14:textId="77777777" w:rsidR="006D76BE" w:rsidRPr="009629C1" w:rsidRDefault="006D76BE" w:rsidP="006D76BE">
      <w:pPr>
        <w:pStyle w:val="Odstavecseseznamem"/>
        <w:numPr>
          <w:ilvl w:val="0"/>
          <w:numId w:val="1"/>
        </w:numPr>
        <w:spacing w:line="240" w:lineRule="auto"/>
        <w:jc w:val="both"/>
        <w:rPr>
          <w:rFonts w:ascii="Arial" w:hAnsi="Arial" w:cs="Arial"/>
          <w:sz w:val="24"/>
          <w:szCs w:val="24"/>
        </w:rPr>
      </w:pPr>
      <w:r w:rsidRPr="009629C1">
        <w:rPr>
          <w:rFonts w:ascii="Arial" w:hAnsi="Arial" w:cs="Arial"/>
          <w:sz w:val="24"/>
          <w:szCs w:val="24"/>
        </w:rPr>
        <w:t xml:space="preserve">Uplatňovat přiměřené represivní postupy a nástroje při prosazování zdravého životního stylu </w:t>
      </w:r>
      <w:r>
        <w:rPr>
          <w:rFonts w:ascii="Arial" w:hAnsi="Arial" w:cs="Arial"/>
          <w:sz w:val="24"/>
          <w:szCs w:val="24"/>
        </w:rPr>
        <w:t>žáků</w:t>
      </w:r>
      <w:r w:rsidRPr="009629C1">
        <w:rPr>
          <w:rFonts w:ascii="Arial" w:hAnsi="Arial" w:cs="Arial"/>
          <w:sz w:val="24"/>
          <w:szCs w:val="24"/>
        </w:rPr>
        <w:t xml:space="preserve"> v případech, kdy ostatní nerepresivní postupy selžou</w:t>
      </w:r>
      <w:r>
        <w:rPr>
          <w:rFonts w:ascii="Arial" w:hAnsi="Arial" w:cs="Arial"/>
          <w:sz w:val="24"/>
          <w:szCs w:val="24"/>
        </w:rPr>
        <w:t>.</w:t>
      </w:r>
    </w:p>
    <w:p w14:paraId="39AB5CB5" w14:textId="77777777" w:rsidR="006D76BE" w:rsidRPr="009629C1" w:rsidRDefault="006D76BE" w:rsidP="006D76BE">
      <w:pPr>
        <w:spacing w:after="0" w:line="240" w:lineRule="auto"/>
        <w:jc w:val="both"/>
        <w:rPr>
          <w:rFonts w:ascii="Arial" w:hAnsi="Arial" w:cs="Arial"/>
          <w:sz w:val="24"/>
          <w:szCs w:val="24"/>
        </w:rPr>
      </w:pPr>
      <w:r w:rsidRPr="009629C1">
        <w:rPr>
          <w:rFonts w:ascii="Arial" w:hAnsi="Arial" w:cs="Arial"/>
          <w:b/>
          <w:sz w:val="24"/>
          <w:szCs w:val="24"/>
          <w:u w:val="single"/>
        </w:rPr>
        <w:t>Zařazení programu:</w:t>
      </w:r>
    </w:p>
    <w:p w14:paraId="7E1069A3" w14:textId="1D417B12" w:rsidR="006D76BE" w:rsidRPr="009629C1" w:rsidRDefault="006D76BE" w:rsidP="006D76BE">
      <w:pPr>
        <w:pStyle w:val="Odstavecseseznamem"/>
        <w:numPr>
          <w:ilvl w:val="0"/>
          <w:numId w:val="1"/>
        </w:numPr>
        <w:spacing w:line="240" w:lineRule="auto"/>
        <w:jc w:val="both"/>
        <w:rPr>
          <w:rFonts w:ascii="Arial" w:hAnsi="Arial" w:cs="Arial"/>
          <w:sz w:val="24"/>
          <w:szCs w:val="24"/>
        </w:rPr>
      </w:pPr>
      <w:r w:rsidRPr="009629C1">
        <w:rPr>
          <w:rFonts w:ascii="Arial" w:hAnsi="Arial" w:cs="Arial"/>
          <w:sz w:val="24"/>
          <w:szCs w:val="24"/>
        </w:rPr>
        <w:t>Uplatnit preventivní program v rámci výuky diferencovaně podle věku /ročník</w:t>
      </w:r>
      <w:r>
        <w:rPr>
          <w:rFonts w:ascii="Arial" w:hAnsi="Arial" w:cs="Arial"/>
          <w:sz w:val="24"/>
          <w:szCs w:val="24"/>
        </w:rPr>
        <w:t>ů</w:t>
      </w:r>
      <w:r w:rsidRPr="009629C1">
        <w:rPr>
          <w:rFonts w:ascii="Arial" w:hAnsi="Arial" w:cs="Arial"/>
          <w:sz w:val="24"/>
          <w:szCs w:val="24"/>
        </w:rPr>
        <w:t xml:space="preserve">/ a stupně vzdělávání /učební obory tříleté, </w:t>
      </w:r>
      <w:r>
        <w:rPr>
          <w:rFonts w:ascii="Arial" w:hAnsi="Arial" w:cs="Arial"/>
          <w:sz w:val="24"/>
          <w:szCs w:val="24"/>
        </w:rPr>
        <w:t>maturitní obor</w:t>
      </w:r>
      <w:r w:rsidR="009350C8">
        <w:rPr>
          <w:rFonts w:ascii="Arial" w:hAnsi="Arial" w:cs="Arial"/>
          <w:sz w:val="24"/>
          <w:szCs w:val="24"/>
        </w:rPr>
        <w:t>y</w:t>
      </w:r>
      <w:r>
        <w:rPr>
          <w:rFonts w:ascii="Arial" w:hAnsi="Arial" w:cs="Arial"/>
          <w:sz w:val="24"/>
          <w:szCs w:val="24"/>
        </w:rPr>
        <w:t xml:space="preserve"> čtyřlet</w:t>
      </w:r>
      <w:r w:rsidR="009350C8">
        <w:rPr>
          <w:rFonts w:ascii="Arial" w:hAnsi="Arial" w:cs="Arial"/>
          <w:sz w:val="24"/>
          <w:szCs w:val="24"/>
        </w:rPr>
        <w:t>é</w:t>
      </w:r>
      <w:r w:rsidRPr="009629C1">
        <w:rPr>
          <w:rFonts w:ascii="Arial" w:hAnsi="Arial" w:cs="Arial"/>
          <w:sz w:val="24"/>
          <w:szCs w:val="24"/>
        </w:rPr>
        <w:t>/</w:t>
      </w:r>
      <w:r>
        <w:rPr>
          <w:rFonts w:ascii="Arial" w:hAnsi="Arial" w:cs="Arial"/>
          <w:sz w:val="24"/>
          <w:szCs w:val="24"/>
        </w:rPr>
        <w:t>.</w:t>
      </w:r>
    </w:p>
    <w:p w14:paraId="56B182E8" w14:textId="77777777" w:rsidR="006D76BE" w:rsidRPr="009629C1" w:rsidRDefault="006D76BE" w:rsidP="006D76BE">
      <w:pPr>
        <w:pStyle w:val="Odstavecseseznamem"/>
        <w:numPr>
          <w:ilvl w:val="0"/>
          <w:numId w:val="1"/>
        </w:numPr>
        <w:spacing w:line="240" w:lineRule="auto"/>
        <w:jc w:val="both"/>
        <w:rPr>
          <w:rFonts w:ascii="Arial" w:hAnsi="Arial" w:cs="Arial"/>
          <w:sz w:val="24"/>
          <w:szCs w:val="24"/>
        </w:rPr>
      </w:pPr>
      <w:r w:rsidRPr="009629C1">
        <w:rPr>
          <w:rFonts w:ascii="Arial" w:hAnsi="Arial" w:cs="Arial"/>
          <w:sz w:val="24"/>
          <w:szCs w:val="24"/>
        </w:rPr>
        <w:t xml:space="preserve">Uplatnit preventivní program v rámci </w:t>
      </w:r>
      <w:r>
        <w:rPr>
          <w:rFonts w:ascii="Arial" w:hAnsi="Arial" w:cs="Arial"/>
          <w:sz w:val="24"/>
          <w:szCs w:val="24"/>
        </w:rPr>
        <w:t xml:space="preserve">dozoru nad žáky – spolupráce se školním </w:t>
      </w:r>
      <w:r w:rsidR="004B7F95">
        <w:rPr>
          <w:rFonts w:ascii="Arial" w:hAnsi="Arial" w:cs="Arial"/>
          <w:sz w:val="24"/>
          <w:szCs w:val="24"/>
        </w:rPr>
        <w:t>poradenským pracovištěm</w:t>
      </w:r>
      <w:r w:rsidRPr="009629C1">
        <w:rPr>
          <w:rFonts w:ascii="Arial" w:hAnsi="Arial" w:cs="Arial"/>
          <w:sz w:val="24"/>
          <w:szCs w:val="24"/>
        </w:rPr>
        <w:t xml:space="preserve"> při neformálních besedách</w:t>
      </w:r>
      <w:r w:rsidR="00852CAB">
        <w:rPr>
          <w:rFonts w:ascii="Arial" w:hAnsi="Arial" w:cs="Arial"/>
          <w:sz w:val="24"/>
          <w:szCs w:val="24"/>
        </w:rPr>
        <w:t>, s jednotlivými učiteli</w:t>
      </w:r>
      <w:r>
        <w:rPr>
          <w:rFonts w:ascii="Arial" w:hAnsi="Arial" w:cs="Arial"/>
          <w:sz w:val="24"/>
          <w:szCs w:val="24"/>
        </w:rPr>
        <w:t>.</w:t>
      </w:r>
    </w:p>
    <w:p w14:paraId="72F7DF50" w14:textId="77777777" w:rsidR="006D76BE" w:rsidRPr="009629C1" w:rsidRDefault="006D76BE" w:rsidP="006D76BE">
      <w:pPr>
        <w:pStyle w:val="Odstavecseseznamem"/>
        <w:numPr>
          <w:ilvl w:val="0"/>
          <w:numId w:val="1"/>
        </w:numPr>
        <w:spacing w:line="240" w:lineRule="auto"/>
        <w:jc w:val="both"/>
        <w:rPr>
          <w:rFonts w:ascii="Arial" w:hAnsi="Arial" w:cs="Arial"/>
          <w:sz w:val="24"/>
          <w:szCs w:val="24"/>
        </w:rPr>
      </w:pPr>
      <w:r w:rsidRPr="009629C1">
        <w:rPr>
          <w:rFonts w:ascii="Arial" w:hAnsi="Arial" w:cs="Arial"/>
          <w:sz w:val="24"/>
          <w:szCs w:val="24"/>
        </w:rPr>
        <w:t xml:space="preserve">Uplatnit </w:t>
      </w:r>
      <w:r>
        <w:rPr>
          <w:rFonts w:ascii="Arial" w:hAnsi="Arial" w:cs="Arial"/>
          <w:sz w:val="24"/>
          <w:szCs w:val="24"/>
        </w:rPr>
        <w:t xml:space="preserve">prvky </w:t>
      </w:r>
      <w:r w:rsidRPr="009629C1">
        <w:rPr>
          <w:rFonts w:ascii="Arial" w:hAnsi="Arial" w:cs="Arial"/>
          <w:sz w:val="24"/>
          <w:szCs w:val="24"/>
        </w:rPr>
        <w:t>preventivní</w:t>
      </w:r>
      <w:r>
        <w:rPr>
          <w:rFonts w:ascii="Arial" w:hAnsi="Arial" w:cs="Arial"/>
          <w:sz w:val="24"/>
          <w:szCs w:val="24"/>
        </w:rPr>
        <w:t>ho</w:t>
      </w:r>
      <w:r w:rsidRPr="009629C1">
        <w:rPr>
          <w:rFonts w:ascii="Arial" w:hAnsi="Arial" w:cs="Arial"/>
          <w:sz w:val="24"/>
          <w:szCs w:val="24"/>
        </w:rPr>
        <w:t xml:space="preserve"> program</w:t>
      </w:r>
      <w:r>
        <w:rPr>
          <w:rFonts w:ascii="Arial" w:hAnsi="Arial" w:cs="Arial"/>
          <w:sz w:val="24"/>
          <w:szCs w:val="24"/>
        </w:rPr>
        <w:t>u</w:t>
      </w:r>
      <w:r w:rsidRPr="009629C1">
        <w:rPr>
          <w:rFonts w:ascii="Arial" w:hAnsi="Arial" w:cs="Arial"/>
          <w:sz w:val="24"/>
          <w:szCs w:val="24"/>
        </w:rPr>
        <w:t xml:space="preserve"> v rámci mimoškolních akcí, při sportovních akcích /např. lyžařské kurzy, </w:t>
      </w:r>
      <w:r>
        <w:rPr>
          <w:rFonts w:ascii="Arial" w:hAnsi="Arial" w:cs="Arial"/>
          <w:sz w:val="24"/>
          <w:szCs w:val="24"/>
        </w:rPr>
        <w:t>turistika, sportovní dny</w:t>
      </w:r>
      <w:r w:rsidRPr="009629C1">
        <w:rPr>
          <w:rFonts w:ascii="Arial" w:hAnsi="Arial" w:cs="Arial"/>
          <w:sz w:val="24"/>
          <w:szCs w:val="24"/>
        </w:rPr>
        <w:t>/</w:t>
      </w:r>
      <w:r>
        <w:rPr>
          <w:rFonts w:ascii="Arial" w:hAnsi="Arial" w:cs="Arial"/>
          <w:sz w:val="24"/>
          <w:szCs w:val="24"/>
        </w:rPr>
        <w:t xml:space="preserve"> a při výukových exkurzích.</w:t>
      </w:r>
    </w:p>
    <w:p w14:paraId="2A3EE285" w14:textId="77777777" w:rsidR="006D76BE" w:rsidRPr="009629C1" w:rsidRDefault="006D76BE" w:rsidP="006D76BE">
      <w:pPr>
        <w:spacing w:after="0" w:line="240" w:lineRule="auto"/>
        <w:jc w:val="both"/>
        <w:rPr>
          <w:rFonts w:ascii="Arial" w:hAnsi="Arial" w:cs="Arial"/>
          <w:b/>
          <w:sz w:val="24"/>
          <w:szCs w:val="24"/>
          <w:u w:val="single"/>
        </w:rPr>
      </w:pPr>
      <w:r w:rsidRPr="009629C1">
        <w:rPr>
          <w:rFonts w:ascii="Arial" w:hAnsi="Arial" w:cs="Arial"/>
          <w:b/>
          <w:sz w:val="24"/>
          <w:szCs w:val="24"/>
          <w:u w:val="single"/>
        </w:rPr>
        <w:t xml:space="preserve">Charakteristika školského zařízení: </w:t>
      </w:r>
    </w:p>
    <w:p w14:paraId="4984D5DE" w14:textId="77777777" w:rsidR="006D76BE" w:rsidRPr="009629C1" w:rsidRDefault="006D76BE" w:rsidP="006D76BE">
      <w:pPr>
        <w:spacing w:line="240" w:lineRule="auto"/>
        <w:jc w:val="both"/>
        <w:rPr>
          <w:rFonts w:ascii="Arial" w:hAnsi="Arial" w:cs="Arial"/>
          <w:sz w:val="24"/>
          <w:szCs w:val="24"/>
        </w:rPr>
      </w:pPr>
      <w:r w:rsidRPr="009629C1">
        <w:rPr>
          <w:rFonts w:ascii="Arial" w:hAnsi="Arial" w:cs="Arial"/>
          <w:sz w:val="24"/>
          <w:szCs w:val="24"/>
        </w:rPr>
        <w:t>Střední škola technická Mohelnice poskytuje vzdělání v tříletých učebních oborech se zaměřením na strojírenství</w:t>
      </w:r>
      <w:r>
        <w:rPr>
          <w:rFonts w:ascii="Arial" w:hAnsi="Arial" w:cs="Arial"/>
          <w:sz w:val="24"/>
          <w:szCs w:val="24"/>
        </w:rPr>
        <w:t xml:space="preserve">, </w:t>
      </w:r>
      <w:r w:rsidRPr="009629C1">
        <w:rPr>
          <w:rFonts w:ascii="Arial" w:hAnsi="Arial" w:cs="Arial"/>
          <w:sz w:val="24"/>
          <w:szCs w:val="24"/>
        </w:rPr>
        <w:t>elektrotechniku</w:t>
      </w:r>
      <w:r>
        <w:rPr>
          <w:rFonts w:ascii="Arial" w:hAnsi="Arial" w:cs="Arial"/>
          <w:sz w:val="24"/>
          <w:szCs w:val="24"/>
        </w:rPr>
        <w:t xml:space="preserve">, zemědělský obor </w:t>
      </w:r>
      <w:r w:rsidRPr="009629C1">
        <w:rPr>
          <w:rFonts w:ascii="Arial" w:hAnsi="Arial" w:cs="Arial"/>
          <w:sz w:val="24"/>
          <w:szCs w:val="24"/>
        </w:rPr>
        <w:t>a ve studijním čtyřl</w:t>
      </w:r>
      <w:r>
        <w:rPr>
          <w:rFonts w:ascii="Arial" w:hAnsi="Arial" w:cs="Arial"/>
          <w:sz w:val="24"/>
          <w:szCs w:val="24"/>
        </w:rPr>
        <w:t>etém oboru s maturitou Mechanik seřizovač a oboru Mechanik elektrotechnik.</w:t>
      </w:r>
    </w:p>
    <w:p w14:paraId="080D7F6B" w14:textId="77777777" w:rsidR="006D76BE" w:rsidRPr="009629C1" w:rsidRDefault="006D76BE" w:rsidP="006D76BE">
      <w:pPr>
        <w:spacing w:line="240" w:lineRule="auto"/>
        <w:jc w:val="both"/>
        <w:rPr>
          <w:rFonts w:ascii="Arial" w:hAnsi="Arial" w:cs="Arial"/>
          <w:sz w:val="24"/>
          <w:szCs w:val="24"/>
        </w:rPr>
      </w:pPr>
      <w:r w:rsidRPr="009629C1">
        <w:rPr>
          <w:rFonts w:ascii="Arial" w:hAnsi="Arial" w:cs="Arial"/>
          <w:sz w:val="24"/>
          <w:szCs w:val="24"/>
        </w:rPr>
        <w:t xml:space="preserve">Vzhledem k širokému spektru poskytovaného vzdělání a obecně různým studijním předpokladům </w:t>
      </w:r>
      <w:r>
        <w:rPr>
          <w:rFonts w:ascii="Arial" w:hAnsi="Arial" w:cs="Arial"/>
          <w:sz w:val="24"/>
          <w:szCs w:val="24"/>
        </w:rPr>
        <w:t>žáků</w:t>
      </w:r>
      <w:r w:rsidRPr="009629C1">
        <w:rPr>
          <w:rFonts w:ascii="Arial" w:hAnsi="Arial" w:cs="Arial"/>
          <w:sz w:val="24"/>
          <w:szCs w:val="24"/>
        </w:rPr>
        <w:t xml:space="preserve"> je samozřejmě nutný individuální přístup nejen v rámci jed</w:t>
      </w:r>
      <w:r>
        <w:rPr>
          <w:rFonts w:ascii="Arial" w:hAnsi="Arial" w:cs="Arial"/>
          <w:sz w:val="24"/>
          <w:szCs w:val="24"/>
        </w:rPr>
        <w:t xml:space="preserve">notlivých oborů, ale i v rámci </w:t>
      </w:r>
      <w:r w:rsidRPr="009629C1">
        <w:rPr>
          <w:rFonts w:ascii="Arial" w:hAnsi="Arial" w:cs="Arial"/>
          <w:sz w:val="24"/>
          <w:szCs w:val="24"/>
        </w:rPr>
        <w:t>ročníků a jednotlivých tříd.</w:t>
      </w:r>
    </w:p>
    <w:p w14:paraId="08DDD037" w14:textId="2AB08D19" w:rsidR="006D76BE" w:rsidRDefault="006D76BE" w:rsidP="006D76BE">
      <w:pPr>
        <w:spacing w:line="240" w:lineRule="auto"/>
        <w:jc w:val="both"/>
        <w:rPr>
          <w:rFonts w:ascii="Arial" w:hAnsi="Arial" w:cs="Arial"/>
          <w:sz w:val="24"/>
          <w:szCs w:val="24"/>
        </w:rPr>
      </w:pPr>
      <w:r w:rsidRPr="009629C1">
        <w:rPr>
          <w:rFonts w:ascii="Arial" w:hAnsi="Arial" w:cs="Arial"/>
          <w:sz w:val="24"/>
          <w:szCs w:val="24"/>
        </w:rPr>
        <w:t xml:space="preserve">Obecně </w:t>
      </w:r>
      <w:r>
        <w:rPr>
          <w:rFonts w:ascii="Arial" w:hAnsi="Arial" w:cs="Arial"/>
          <w:sz w:val="24"/>
          <w:szCs w:val="24"/>
        </w:rPr>
        <w:t>se jako</w:t>
      </w:r>
      <w:r w:rsidRPr="009629C1">
        <w:rPr>
          <w:rFonts w:ascii="Arial" w:hAnsi="Arial" w:cs="Arial"/>
          <w:sz w:val="24"/>
          <w:szCs w:val="24"/>
        </w:rPr>
        <w:t xml:space="preserve"> problematičtější </w:t>
      </w:r>
      <w:r>
        <w:rPr>
          <w:rFonts w:ascii="Arial" w:hAnsi="Arial" w:cs="Arial"/>
          <w:sz w:val="24"/>
          <w:szCs w:val="24"/>
        </w:rPr>
        <w:t xml:space="preserve">v oblasti chování jeví žáci z učebních </w:t>
      </w:r>
      <w:proofErr w:type="gramStart"/>
      <w:r>
        <w:rPr>
          <w:rFonts w:ascii="Arial" w:hAnsi="Arial" w:cs="Arial"/>
          <w:sz w:val="24"/>
          <w:szCs w:val="24"/>
        </w:rPr>
        <w:t>oborů</w:t>
      </w:r>
      <w:r w:rsidR="009350C8">
        <w:rPr>
          <w:rFonts w:ascii="Arial" w:hAnsi="Arial" w:cs="Arial"/>
          <w:sz w:val="24"/>
          <w:szCs w:val="24"/>
        </w:rPr>
        <w:t xml:space="preserve"> </w:t>
      </w:r>
      <w:r>
        <w:rPr>
          <w:rFonts w:ascii="Arial" w:hAnsi="Arial" w:cs="Arial"/>
          <w:sz w:val="24"/>
          <w:szCs w:val="24"/>
        </w:rPr>
        <w:t xml:space="preserve">- </w:t>
      </w:r>
      <w:r w:rsidRPr="009629C1">
        <w:rPr>
          <w:rFonts w:ascii="Arial" w:hAnsi="Arial" w:cs="Arial"/>
          <w:sz w:val="24"/>
          <w:szCs w:val="24"/>
        </w:rPr>
        <w:t>a</w:t>
      </w:r>
      <w:proofErr w:type="gramEnd"/>
      <w:r w:rsidRPr="009629C1">
        <w:rPr>
          <w:rFonts w:ascii="Arial" w:hAnsi="Arial" w:cs="Arial"/>
          <w:sz w:val="24"/>
          <w:szCs w:val="24"/>
        </w:rPr>
        <w:t xml:space="preserve"> to především v jejich prvních ročnících</w:t>
      </w:r>
      <w:r w:rsidR="004B7F95">
        <w:rPr>
          <w:rFonts w:ascii="Arial" w:hAnsi="Arial" w:cs="Arial"/>
          <w:sz w:val="24"/>
          <w:szCs w:val="24"/>
        </w:rPr>
        <w:t xml:space="preserve"> a ve třídách s více učeními obory</w:t>
      </w:r>
      <w:r w:rsidRPr="009629C1">
        <w:rPr>
          <w:rFonts w:ascii="Arial" w:hAnsi="Arial" w:cs="Arial"/>
          <w:sz w:val="24"/>
          <w:szCs w:val="24"/>
        </w:rPr>
        <w:t>, kde je výuka z hlediska pedagogické dovednosti vyučujících</w:t>
      </w:r>
      <w:r w:rsidR="004B7F95">
        <w:rPr>
          <w:rFonts w:ascii="Arial" w:hAnsi="Arial" w:cs="Arial"/>
          <w:sz w:val="24"/>
          <w:szCs w:val="24"/>
        </w:rPr>
        <w:t>, zejména všeobecně vzdělávacích předmětů,</w:t>
      </w:r>
      <w:r w:rsidRPr="009629C1">
        <w:rPr>
          <w:rFonts w:ascii="Arial" w:hAnsi="Arial" w:cs="Arial"/>
          <w:sz w:val="24"/>
          <w:szCs w:val="24"/>
        </w:rPr>
        <w:t xml:space="preserve"> velmi náročná</w:t>
      </w:r>
      <w:r>
        <w:rPr>
          <w:rFonts w:ascii="Arial" w:hAnsi="Arial" w:cs="Arial"/>
          <w:sz w:val="24"/>
          <w:szCs w:val="24"/>
        </w:rPr>
        <w:t xml:space="preserve">. </w:t>
      </w:r>
      <w:r w:rsidR="00852CAB">
        <w:rPr>
          <w:rFonts w:ascii="Arial" w:hAnsi="Arial" w:cs="Arial"/>
          <w:sz w:val="24"/>
          <w:szCs w:val="24"/>
        </w:rPr>
        <w:t xml:space="preserve">Z důvodu probíhající inkluze jsou ve třídách žáci, kteří potřebují speciální individuální přístup. </w:t>
      </w:r>
      <w:r w:rsidR="00B60338">
        <w:rPr>
          <w:rFonts w:ascii="Arial" w:hAnsi="Arial" w:cs="Arial"/>
          <w:sz w:val="24"/>
          <w:szCs w:val="24"/>
        </w:rPr>
        <w:t xml:space="preserve">Někteří žáci byli na základní škole zvyklí na spolupráci s asistentem, samostatná práce je pro ně velkou změnou. </w:t>
      </w:r>
      <w:r>
        <w:rPr>
          <w:rFonts w:ascii="Arial" w:hAnsi="Arial" w:cs="Arial"/>
          <w:sz w:val="24"/>
          <w:szCs w:val="24"/>
        </w:rPr>
        <w:t xml:space="preserve">Pedagogové se zde </w:t>
      </w:r>
      <w:r w:rsidR="00B60338">
        <w:rPr>
          <w:rFonts w:ascii="Arial" w:hAnsi="Arial" w:cs="Arial"/>
          <w:sz w:val="24"/>
          <w:szCs w:val="24"/>
        </w:rPr>
        <w:t xml:space="preserve">také </w:t>
      </w:r>
      <w:r>
        <w:rPr>
          <w:rFonts w:ascii="Arial" w:hAnsi="Arial" w:cs="Arial"/>
          <w:sz w:val="24"/>
          <w:szCs w:val="24"/>
        </w:rPr>
        <w:t>setkávají s</w:t>
      </w:r>
      <w:r w:rsidR="009350C8">
        <w:rPr>
          <w:rFonts w:ascii="Arial" w:hAnsi="Arial" w:cs="Arial"/>
          <w:sz w:val="24"/>
          <w:szCs w:val="24"/>
        </w:rPr>
        <w:t> </w:t>
      </w:r>
      <w:r>
        <w:rPr>
          <w:rFonts w:ascii="Arial" w:hAnsi="Arial" w:cs="Arial"/>
          <w:sz w:val="24"/>
          <w:szCs w:val="24"/>
        </w:rPr>
        <w:t>žáky</w:t>
      </w:r>
      <w:r w:rsidR="009350C8">
        <w:rPr>
          <w:rFonts w:ascii="Arial" w:hAnsi="Arial" w:cs="Arial"/>
          <w:sz w:val="24"/>
          <w:szCs w:val="24"/>
        </w:rPr>
        <w:t xml:space="preserve"> s náročným chováním</w:t>
      </w:r>
      <w:r>
        <w:rPr>
          <w:rFonts w:ascii="Arial" w:hAnsi="Arial" w:cs="Arial"/>
          <w:sz w:val="24"/>
          <w:szCs w:val="24"/>
        </w:rPr>
        <w:t>, v jejichž chování je mnoho problematických aspektů. Z tohoto důvodu je výukové a výchovné působení na tyto žáky značně nesnadné</w:t>
      </w:r>
      <w:r w:rsidRPr="009629C1">
        <w:rPr>
          <w:rFonts w:ascii="Arial" w:hAnsi="Arial" w:cs="Arial"/>
          <w:sz w:val="24"/>
          <w:szCs w:val="24"/>
        </w:rPr>
        <w:t xml:space="preserve">. </w:t>
      </w:r>
      <w:r>
        <w:rPr>
          <w:rFonts w:ascii="Arial" w:hAnsi="Arial" w:cs="Arial"/>
          <w:sz w:val="24"/>
          <w:szCs w:val="24"/>
        </w:rPr>
        <w:t xml:space="preserve">Studijní </w:t>
      </w:r>
      <w:r w:rsidRPr="009629C1">
        <w:rPr>
          <w:rFonts w:ascii="Arial" w:hAnsi="Arial" w:cs="Arial"/>
          <w:sz w:val="24"/>
          <w:szCs w:val="24"/>
        </w:rPr>
        <w:t>návyky</w:t>
      </w:r>
      <w:r>
        <w:rPr>
          <w:rFonts w:ascii="Arial" w:hAnsi="Arial" w:cs="Arial"/>
          <w:sz w:val="24"/>
          <w:szCs w:val="24"/>
        </w:rPr>
        <w:t xml:space="preserve"> </w:t>
      </w:r>
      <w:r w:rsidR="00852CAB">
        <w:rPr>
          <w:rFonts w:ascii="Arial" w:hAnsi="Arial" w:cs="Arial"/>
          <w:sz w:val="24"/>
          <w:szCs w:val="24"/>
        </w:rPr>
        <w:t xml:space="preserve">mnoha </w:t>
      </w:r>
      <w:r>
        <w:rPr>
          <w:rFonts w:ascii="Arial" w:hAnsi="Arial" w:cs="Arial"/>
          <w:sz w:val="24"/>
          <w:szCs w:val="24"/>
        </w:rPr>
        <w:t xml:space="preserve">žáků </w:t>
      </w:r>
      <w:r w:rsidRPr="009629C1">
        <w:rPr>
          <w:rFonts w:ascii="Arial" w:hAnsi="Arial" w:cs="Arial"/>
          <w:sz w:val="24"/>
          <w:szCs w:val="24"/>
        </w:rPr>
        <w:t>jsou minimální a přechod z tzv. „nedotknutelné“ povinné školní docházky do vyššího stupně vzděláván</w:t>
      </w:r>
      <w:r>
        <w:rPr>
          <w:rFonts w:ascii="Arial" w:hAnsi="Arial" w:cs="Arial"/>
          <w:sz w:val="24"/>
          <w:szCs w:val="24"/>
        </w:rPr>
        <w:t>í je doprovázen řadou konfliktů.</w:t>
      </w:r>
    </w:p>
    <w:p w14:paraId="40898521" w14:textId="389CB9C2" w:rsidR="004B7F95" w:rsidRDefault="006D76BE" w:rsidP="006D76BE">
      <w:pPr>
        <w:spacing w:line="240" w:lineRule="auto"/>
        <w:jc w:val="both"/>
        <w:rPr>
          <w:rFonts w:ascii="Arial" w:hAnsi="Arial" w:cs="Arial"/>
          <w:sz w:val="24"/>
          <w:szCs w:val="24"/>
        </w:rPr>
      </w:pPr>
      <w:r w:rsidRPr="00581429">
        <w:rPr>
          <w:rFonts w:ascii="Arial" w:hAnsi="Arial" w:cs="Arial"/>
          <w:sz w:val="24"/>
          <w:szCs w:val="24"/>
        </w:rPr>
        <w:lastRenderedPageBreak/>
        <w:t>Ve školním roce 202</w:t>
      </w:r>
      <w:r w:rsidR="009350C8">
        <w:rPr>
          <w:rFonts w:ascii="Arial" w:hAnsi="Arial" w:cs="Arial"/>
          <w:sz w:val="24"/>
          <w:szCs w:val="24"/>
        </w:rPr>
        <w:t>5</w:t>
      </w:r>
      <w:r w:rsidR="00B60338">
        <w:rPr>
          <w:rFonts w:ascii="Arial" w:hAnsi="Arial" w:cs="Arial"/>
          <w:sz w:val="24"/>
          <w:szCs w:val="24"/>
        </w:rPr>
        <w:t>/202</w:t>
      </w:r>
      <w:r w:rsidR="009350C8">
        <w:rPr>
          <w:rFonts w:ascii="Arial" w:hAnsi="Arial" w:cs="Arial"/>
          <w:sz w:val="24"/>
          <w:szCs w:val="24"/>
        </w:rPr>
        <w:t>6</w:t>
      </w:r>
      <w:r w:rsidRPr="00581429">
        <w:rPr>
          <w:rFonts w:ascii="Arial" w:hAnsi="Arial" w:cs="Arial"/>
          <w:sz w:val="24"/>
          <w:szCs w:val="24"/>
        </w:rPr>
        <w:t xml:space="preserve"> nastoupilo do prvních ročníků učebních oborů </w:t>
      </w:r>
      <w:r w:rsidR="009350C8">
        <w:rPr>
          <w:rFonts w:ascii="Arial" w:hAnsi="Arial" w:cs="Arial"/>
          <w:sz w:val="24"/>
          <w:szCs w:val="24"/>
        </w:rPr>
        <w:t>63</w:t>
      </w:r>
      <w:r w:rsidRPr="00581429">
        <w:rPr>
          <w:rFonts w:ascii="Arial" w:hAnsi="Arial" w:cs="Arial"/>
          <w:sz w:val="24"/>
          <w:szCs w:val="24"/>
        </w:rPr>
        <w:t xml:space="preserve"> žáků, do prvního ročníku čtyřletého maturitního oboru 1</w:t>
      </w:r>
      <w:r w:rsidR="009350C8">
        <w:rPr>
          <w:rFonts w:ascii="Arial" w:hAnsi="Arial" w:cs="Arial"/>
          <w:sz w:val="24"/>
          <w:szCs w:val="24"/>
        </w:rPr>
        <w:t>4</w:t>
      </w:r>
      <w:r w:rsidRPr="00581429">
        <w:rPr>
          <w:rFonts w:ascii="Arial" w:hAnsi="Arial" w:cs="Arial"/>
          <w:sz w:val="24"/>
          <w:szCs w:val="24"/>
        </w:rPr>
        <w:t xml:space="preserve"> žáků. Celkem ke studiu v tomto školním roce nastoupilo do výuky </w:t>
      </w:r>
      <w:r w:rsidR="00852CAB">
        <w:rPr>
          <w:rFonts w:ascii="Arial" w:hAnsi="Arial" w:cs="Arial"/>
          <w:sz w:val="24"/>
          <w:szCs w:val="24"/>
        </w:rPr>
        <w:t xml:space="preserve">ve všech třídách </w:t>
      </w:r>
      <w:r w:rsidRPr="00581429">
        <w:rPr>
          <w:rFonts w:ascii="Arial" w:hAnsi="Arial" w:cs="Arial"/>
          <w:sz w:val="24"/>
          <w:szCs w:val="24"/>
        </w:rPr>
        <w:t>2</w:t>
      </w:r>
      <w:r w:rsidR="009350C8">
        <w:rPr>
          <w:rFonts w:ascii="Arial" w:hAnsi="Arial" w:cs="Arial"/>
          <w:sz w:val="24"/>
          <w:szCs w:val="24"/>
        </w:rPr>
        <w:t>5</w:t>
      </w:r>
      <w:r w:rsidR="00B60338">
        <w:rPr>
          <w:rFonts w:ascii="Arial" w:hAnsi="Arial" w:cs="Arial"/>
          <w:sz w:val="24"/>
          <w:szCs w:val="24"/>
        </w:rPr>
        <w:t>0</w:t>
      </w:r>
      <w:r w:rsidRPr="00581429">
        <w:rPr>
          <w:rFonts w:ascii="Arial" w:hAnsi="Arial" w:cs="Arial"/>
          <w:sz w:val="24"/>
          <w:szCs w:val="24"/>
        </w:rPr>
        <w:t xml:space="preserve"> žáků.</w:t>
      </w:r>
    </w:p>
    <w:p w14:paraId="76C510D6"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b/>
          <w:sz w:val="24"/>
          <w:szCs w:val="24"/>
          <w:u w:val="single"/>
        </w:rPr>
        <w:t xml:space="preserve">Oblasti programu: </w:t>
      </w:r>
    </w:p>
    <w:p w14:paraId="0123D762"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1. Všeobecné pokyny</w:t>
      </w:r>
    </w:p>
    <w:p w14:paraId="570A84F8"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2. Zaměření na pedagogické a nepedagogické pracovníky</w:t>
      </w:r>
      <w:r>
        <w:rPr>
          <w:rFonts w:ascii="Arial" w:hAnsi="Arial" w:cs="Arial"/>
          <w:sz w:val="24"/>
          <w:szCs w:val="24"/>
        </w:rPr>
        <w:t>, další sebevzdělávání</w:t>
      </w:r>
    </w:p>
    <w:p w14:paraId="499C0B0A"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3. Aktivity pro žáky</w:t>
      </w:r>
    </w:p>
    <w:p w14:paraId="026067FC"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4. Metodické pomůcky, informace, kontakty, postupy</w:t>
      </w:r>
    </w:p>
    <w:p w14:paraId="4781F0DC"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 xml:space="preserve">5. </w:t>
      </w:r>
      <w:r>
        <w:rPr>
          <w:rFonts w:ascii="Arial" w:hAnsi="Arial" w:cs="Arial"/>
          <w:sz w:val="24"/>
          <w:szCs w:val="24"/>
        </w:rPr>
        <w:t>Informace a a</w:t>
      </w:r>
      <w:r w:rsidRPr="00F25F8D">
        <w:rPr>
          <w:rFonts w:ascii="Arial" w:hAnsi="Arial" w:cs="Arial"/>
          <w:sz w:val="24"/>
          <w:szCs w:val="24"/>
        </w:rPr>
        <w:t>ktivity pro rodiče</w:t>
      </w:r>
    </w:p>
    <w:p w14:paraId="5F01F83F" w14:textId="77777777" w:rsidR="006D76BE" w:rsidRDefault="006D76BE" w:rsidP="006D76BE">
      <w:pPr>
        <w:spacing w:line="240" w:lineRule="auto"/>
        <w:jc w:val="both"/>
        <w:rPr>
          <w:rFonts w:ascii="Arial" w:hAnsi="Arial" w:cs="Arial"/>
          <w:sz w:val="24"/>
          <w:szCs w:val="24"/>
        </w:rPr>
      </w:pPr>
      <w:r w:rsidRPr="00F25F8D">
        <w:rPr>
          <w:rFonts w:ascii="Arial" w:hAnsi="Arial" w:cs="Arial"/>
          <w:sz w:val="24"/>
          <w:szCs w:val="24"/>
        </w:rPr>
        <w:t>6. Spolupráce, propagace</w:t>
      </w:r>
    </w:p>
    <w:p w14:paraId="699D6EF0"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7. Přílohy</w:t>
      </w:r>
    </w:p>
    <w:p w14:paraId="57B5D629" w14:textId="77777777" w:rsidR="006D76BE" w:rsidRDefault="006D76BE" w:rsidP="006D76BE">
      <w:pPr>
        <w:spacing w:line="240" w:lineRule="auto"/>
        <w:jc w:val="both"/>
        <w:rPr>
          <w:sz w:val="24"/>
          <w:szCs w:val="24"/>
        </w:rPr>
      </w:pPr>
    </w:p>
    <w:p w14:paraId="75E5CF17" w14:textId="77777777" w:rsidR="006D76BE" w:rsidRDefault="006D76BE" w:rsidP="006D76BE">
      <w:pPr>
        <w:spacing w:line="240" w:lineRule="auto"/>
        <w:jc w:val="both"/>
        <w:rPr>
          <w:rFonts w:ascii="Arial" w:hAnsi="Arial" w:cs="Arial"/>
          <w:sz w:val="24"/>
          <w:szCs w:val="24"/>
        </w:rPr>
      </w:pPr>
    </w:p>
    <w:p w14:paraId="0C468A4A" w14:textId="77777777" w:rsidR="006D76BE" w:rsidRDefault="006D76BE" w:rsidP="006D76BE">
      <w:pPr>
        <w:spacing w:line="240" w:lineRule="auto"/>
        <w:jc w:val="both"/>
        <w:rPr>
          <w:rFonts w:ascii="Arial" w:hAnsi="Arial" w:cs="Arial"/>
          <w:sz w:val="24"/>
          <w:szCs w:val="24"/>
        </w:rPr>
      </w:pPr>
    </w:p>
    <w:p w14:paraId="0933DFC6" w14:textId="77777777" w:rsidR="006D76BE" w:rsidRDefault="006D76BE" w:rsidP="006D76BE">
      <w:pPr>
        <w:spacing w:line="240" w:lineRule="auto"/>
        <w:jc w:val="both"/>
        <w:rPr>
          <w:rFonts w:ascii="Arial" w:hAnsi="Arial" w:cs="Arial"/>
          <w:sz w:val="24"/>
          <w:szCs w:val="24"/>
        </w:rPr>
      </w:pPr>
    </w:p>
    <w:p w14:paraId="261C6CD3" w14:textId="77777777" w:rsidR="006D76BE" w:rsidRDefault="006D76BE" w:rsidP="006D76BE">
      <w:pPr>
        <w:spacing w:line="240" w:lineRule="auto"/>
        <w:jc w:val="both"/>
        <w:rPr>
          <w:rFonts w:ascii="Arial" w:hAnsi="Arial" w:cs="Arial"/>
          <w:sz w:val="24"/>
          <w:szCs w:val="24"/>
        </w:rPr>
      </w:pPr>
    </w:p>
    <w:p w14:paraId="2B878F7A" w14:textId="77777777" w:rsidR="006D76BE" w:rsidRDefault="006D76BE" w:rsidP="006D76BE">
      <w:pPr>
        <w:spacing w:line="240" w:lineRule="auto"/>
        <w:jc w:val="both"/>
        <w:rPr>
          <w:rFonts w:ascii="Arial" w:hAnsi="Arial" w:cs="Arial"/>
          <w:sz w:val="24"/>
          <w:szCs w:val="24"/>
        </w:rPr>
      </w:pPr>
    </w:p>
    <w:p w14:paraId="0A981756" w14:textId="77777777" w:rsidR="006D76BE" w:rsidRDefault="006D76BE" w:rsidP="006D76BE">
      <w:pPr>
        <w:spacing w:line="240" w:lineRule="auto"/>
        <w:jc w:val="both"/>
        <w:rPr>
          <w:rFonts w:ascii="Arial" w:hAnsi="Arial" w:cs="Arial"/>
          <w:sz w:val="24"/>
          <w:szCs w:val="24"/>
        </w:rPr>
      </w:pPr>
    </w:p>
    <w:p w14:paraId="07C3F3D2" w14:textId="77777777" w:rsidR="006D76BE" w:rsidRDefault="006D76BE" w:rsidP="006D76BE">
      <w:pPr>
        <w:spacing w:line="240" w:lineRule="auto"/>
        <w:jc w:val="both"/>
        <w:rPr>
          <w:rFonts w:ascii="Arial" w:hAnsi="Arial" w:cs="Arial"/>
          <w:sz w:val="24"/>
          <w:szCs w:val="24"/>
        </w:rPr>
      </w:pPr>
    </w:p>
    <w:p w14:paraId="036D6DE6" w14:textId="77777777" w:rsidR="006D76BE" w:rsidRDefault="006D76BE" w:rsidP="006D76BE">
      <w:pPr>
        <w:spacing w:line="240" w:lineRule="auto"/>
        <w:jc w:val="both"/>
        <w:rPr>
          <w:rFonts w:ascii="Arial" w:hAnsi="Arial" w:cs="Arial"/>
          <w:sz w:val="24"/>
          <w:szCs w:val="24"/>
        </w:rPr>
      </w:pPr>
    </w:p>
    <w:p w14:paraId="181DC349" w14:textId="77777777" w:rsidR="006D76BE" w:rsidRDefault="006D76BE" w:rsidP="006D76BE">
      <w:pPr>
        <w:spacing w:line="240" w:lineRule="auto"/>
        <w:jc w:val="both"/>
        <w:rPr>
          <w:rFonts w:ascii="Arial" w:hAnsi="Arial" w:cs="Arial"/>
          <w:sz w:val="24"/>
          <w:szCs w:val="24"/>
        </w:rPr>
      </w:pPr>
    </w:p>
    <w:p w14:paraId="48D979DF" w14:textId="77777777" w:rsidR="006D76BE" w:rsidRDefault="006D76BE" w:rsidP="006D76BE">
      <w:pPr>
        <w:spacing w:line="240" w:lineRule="auto"/>
        <w:jc w:val="both"/>
        <w:rPr>
          <w:rFonts w:ascii="Arial" w:hAnsi="Arial" w:cs="Arial"/>
          <w:sz w:val="24"/>
          <w:szCs w:val="24"/>
        </w:rPr>
      </w:pPr>
    </w:p>
    <w:p w14:paraId="5A253C3F" w14:textId="77777777" w:rsidR="006D76BE" w:rsidRDefault="006D76BE" w:rsidP="006D76BE">
      <w:pPr>
        <w:spacing w:line="240" w:lineRule="auto"/>
        <w:jc w:val="both"/>
        <w:rPr>
          <w:rFonts w:ascii="Arial" w:hAnsi="Arial" w:cs="Arial"/>
          <w:sz w:val="24"/>
          <w:szCs w:val="24"/>
        </w:rPr>
      </w:pPr>
    </w:p>
    <w:p w14:paraId="61852DBA" w14:textId="77777777" w:rsidR="006D76BE" w:rsidRDefault="006D76BE" w:rsidP="006D76BE">
      <w:pPr>
        <w:spacing w:line="240" w:lineRule="auto"/>
        <w:jc w:val="both"/>
        <w:rPr>
          <w:rFonts w:ascii="Arial" w:hAnsi="Arial" w:cs="Arial"/>
          <w:sz w:val="24"/>
          <w:szCs w:val="24"/>
        </w:rPr>
      </w:pPr>
    </w:p>
    <w:p w14:paraId="4D38278A" w14:textId="77777777" w:rsidR="006D76BE" w:rsidRDefault="006D76BE" w:rsidP="006D76BE">
      <w:pPr>
        <w:spacing w:line="240" w:lineRule="auto"/>
        <w:jc w:val="both"/>
        <w:rPr>
          <w:rFonts w:ascii="Arial" w:hAnsi="Arial" w:cs="Arial"/>
          <w:sz w:val="24"/>
          <w:szCs w:val="24"/>
        </w:rPr>
      </w:pPr>
    </w:p>
    <w:p w14:paraId="7E51B358" w14:textId="77777777" w:rsidR="006D76BE" w:rsidRDefault="006D76BE" w:rsidP="006D76BE">
      <w:pPr>
        <w:spacing w:line="240" w:lineRule="auto"/>
        <w:jc w:val="both"/>
        <w:rPr>
          <w:rFonts w:ascii="Arial" w:hAnsi="Arial" w:cs="Arial"/>
          <w:sz w:val="24"/>
          <w:szCs w:val="24"/>
        </w:rPr>
      </w:pPr>
    </w:p>
    <w:p w14:paraId="1F5A2B7C" w14:textId="77777777" w:rsidR="006D76BE" w:rsidRDefault="006D76BE" w:rsidP="006D76BE">
      <w:pPr>
        <w:spacing w:line="240" w:lineRule="auto"/>
        <w:jc w:val="both"/>
        <w:rPr>
          <w:rFonts w:ascii="Arial" w:hAnsi="Arial" w:cs="Arial"/>
          <w:sz w:val="24"/>
          <w:szCs w:val="24"/>
        </w:rPr>
      </w:pPr>
    </w:p>
    <w:p w14:paraId="6142F8E7" w14:textId="77777777" w:rsidR="006D76BE" w:rsidRDefault="006D76BE" w:rsidP="006D76BE">
      <w:pPr>
        <w:spacing w:line="240" w:lineRule="auto"/>
        <w:jc w:val="both"/>
        <w:rPr>
          <w:rFonts w:ascii="Arial" w:hAnsi="Arial" w:cs="Arial"/>
          <w:sz w:val="24"/>
          <w:szCs w:val="24"/>
        </w:rPr>
      </w:pPr>
    </w:p>
    <w:p w14:paraId="6153B359" w14:textId="77777777" w:rsidR="006D76BE" w:rsidRDefault="006D76BE" w:rsidP="006D76BE">
      <w:pPr>
        <w:spacing w:line="240" w:lineRule="auto"/>
        <w:jc w:val="both"/>
        <w:rPr>
          <w:rFonts w:ascii="Arial" w:hAnsi="Arial" w:cs="Arial"/>
          <w:sz w:val="24"/>
          <w:szCs w:val="24"/>
        </w:rPr>
      </w:pPr>
    </w:p>
    <w:p w14:paraId="631439B8" w14:textId="77777777" w:rsidR="006D76BE" w:rsidRDefault="006D76BE" w:rsidP="006D76BE">
      <w:pPr>
        <w:spacing w:line="240" w:lineRule="auto"/>
        <w:jc w:val="both"/>
        <w:rPr>
          <w:rFonts w:ascii="Arial" w:hAnsi="Arial" w:cs="Arial"/>
          <w:sz w:val="24"/>
          <w:szCs w:val="24"/>
        </w:rPr>
      </w:pPr>
    </w:p>
    <w:p w14:paraId="19F72043" w14:textId="77777777" w:rsidR="006D76BE" w:rsidRDefault="006D76BE" w:rsidP="006D76BE">
      <w:pPr>
        <w:spacing w:line="240" w:lineRule="auto"/>
        <w:jc w:val="both"/>
        <w:rPr>
          <w:rFonts w:ascii="Arial" w:hAnsi="Arial" w:cs="Arial"/>
          <w:sz w:val="24"/>
          <w:szCs w:val="24"/>
        </w:rPr>
      </w:pPr>
    </w:p>
    <w:p w14:paraId="389D6AB4" w14:textId="77777777" w:rsidR="004B7F95" w:rsidRDefault="004B7F95" w:rsidP="006D76BE">
      <w:pPr>
        <w:spacing w:line="240" w:lineRule="auto"/>
        <w:jc w:val="both"/>
        <w:rPr>
          <w:rFonts w:ascii="Arial" w:hAnsi="Arial" w:cs="Arial"/>
          <w:sz w:val="24"/>
          <w:szCs w:val="24"/>
        </w:rPr>
      </w:pPr>
    </w:p>
    <w:p w14:paraId="0A13565B"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Ad 1)</w:t>
      </w:r>
    </w:p>
    <w:p w14:paraId="22E4A82B" w14:textId="77777777" w:rsidR="006D76BE" w:rsidRPr="00F25F8D" w:rsidRDefault="006D76BE" w:rsidP="006D76BE">
      <w:pPr>
        <w:spacing w:after="0" w:line="240" w:lineRule="auto"/>
        <w:jc w:val="both"/>
        <w:rPr>
          <w:rFonts w:ascii="Arial" w:hAnsi="Arial" w:cs="Arial"/>
          <w:sz w:val="32"/>
          <w:szCs w:val="32"/>
        </w:rPr>
      </w:pPr>
      <w:r w:rsidRPr="00F25F8D">
        <w:rPr>
          <w:rFonts w:ascii="Arial" w:hAnsi="Arial" w:cs="Arial"/>
          <w:b/>
          <w:sz w:val="32"/>
          <w:szCs w:val="32"/>
          <w:u w:val="single"/>
        </w:rPr>
        <w:t xml:space="preserve">Všeobecné pokyny: </w:t>
      </w:r>
    </w:p>
    <w:p w14:paraId="39143B8F" w14:textId="77777777" w:rsidR="006D76BE" w:rsidRPr="00F25F8D" w:rsidRDefault="006D76BE" w:rsidP="006D76BE">
      <w:pPr>
        <w:spacing w:after="120" w:line="240" w:lineRule="auto"/>
        <w:jc w:val="both"/>
        <w:rPr>
          <w:rFonts w:ascii="Arial" w:hAnsi="Arial" w:cs="Arial"/>
          <w:sz w:val="24"/>
          <w:szCs w:val="24"/>
        </w:rPr>
      </w:pPr>
      <w:r w:rsidRPr="00F25F8D">
        <w:rPr>
          <w:rFonts w:ascii="Arial" w:hAnsi="Arial" w:cs="Arial"/>
          <w:sz w:val="24"/>
          <w:szCs w:val="24"/>
        </w:rPr>
        <w:t xml:space="preserve">Prevence </w:t>
      </w:r>
      <w:r>
        <w:rPr>
          <w:rFonts w:ascii="Arial" w:hAnsi="Arial" w:cs="Arial"/>
          <w:sz w:val="24"/>
          <w:szCs w:val="24"/>
        </w:rPr>
        <w:t>prvního</w:t>
      </w:r>
      <w:r w:rsidRPr="00F25F8D">
        <w:rPr>
          <w:rFonts w:ascii="Arial" w:hAnsi="Arial" w:cs="Arial"/>
          <w:sz w:val="24"/>
          <w:szCs w:val="24"/>
        </w:rPr>
        <w:t xml:space="preserve"> stupně </w:t>
      </w:r>
      <w:r>
        <w:rPr>
          <w:rFonts w:ascii="Arial" w:hAnsi="Arial" w:cs="Arial"/>
          <w:sz w:val="24"/>
          <w:szCs w:val="24"/>
        </w:rPr>
        <w:t xml:space="preserve">(primární prevence) </w:t>
      </w:r>
      <w:r w:rsidRPr="00F25F8D">
        <w:rPr>
          <w:rFonts w:ascii="Arial" w:hAnsi="Arial" w:cs="Arial"/>
          <w:sz w:val="24"/>
          <w:szCs w:val="24"/>
        </w:rPr>
        <w:t>má předcházet</w:t>
      </w:r>
      <w:r>
        <w:rPr>
          <w:rFonts w:ascii="Arial" w:hAnsi="Arial" w:cs="Arial"/>
          <w:sz w:val="24"/>
          <w:szCs w:val="24"/>
        </w:rPr>
        <w:t xml:space="preserve"> vzniku negativního chování, např.</w:t>
      </w:r>
      <w:r w:rsidRPr="00F25F8D">
        <w:rPr>
          <w:rFonts w:ascii="Arial" w:hAnsi="Arial" w:cs="Arial"/>
          <w:sz w:val="24"/>
          <w:szCs w:val="24"/>
        </w:rPr>
        <w:t xml:space="preserve"> kontaktu s toxickou návykovou látkou tak, aby </w:t>
      </w:r>
      <w:r>
        <w:rPr>
          <w:rFonts w:ascii="Arial" w:hAnsi="Arial" w:cs="Arial"/>
          <w:sz w:val="24"/>
          <w:szCs w:val="24"/>
        </w:rPr>
        <w:t>žák</w:t>
      </w:r>
      <w:r w:rsidRPr="00F25F8D">
        <w:rPr>
          <w:rFonts w:ascii="Arial" w:hAnsi="Arial" w:cs="Arial"/>
          <w:sz w:val="24"/>
          <w:szCs w:val="24"/>
        </w:rPr>
        <w:t xml:space="preserve"> tento kontakt zvládl. </w:t>
      </w:r>
      <w:r>
        <w:rPr>
          <w:rFonts w:ascii="Arial" w:hAnsi="Arial" w:cs="Arial"/>
          <w:sz w:val="24"/>
          <w:szCs w:val="24"/>
        </w:rPr>
        <w:t>Žác</w:t>
      </w:r>
      <w:r w:rsidRPr="00F25F8D">
        <w:rPr>
          <w:rFonts w:ascii="Arial" w:hAnsi="Arial" w:cs="Arial"/>
          <w:sz w:val="24"/>
          <w:szCs w:val="24"/>
        </w:rPr>
        <w:t>i musí dostat reálné informace o celé problematice komplexně. Z hlediska výchovného nelze aplikovat pouze zákazy a represi.</w:t>
      </w:r>
    </w:p>
    <w:p w14:paraId="583DB0CB"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Ze statistických výzkumů je zřejmé, že velmi vysoké procento středoškolské mládeže v prvních ročnících /a u učebních oborů především - uvádí se cca 90% responde</w:t>
      </w:r>
      <w:r>
        <w:rPr>
          <w:rFonts w:ascii="Arial" w:hAnsi="Arial" w:cs="Arial"/>
          <w:sz w:val="24"/>
          <w:szCs w:val="24"/>
        </w:rPr>
        <w:t xml:space="preserve">ntů/  již měli aktivní kontakt </w:t>
      </w:r>
      <w:r w:rsidRPr="00F25F8D">
        <w:rPr>
          <w:rFonts w:ascii="Arial" w:hAnsi="Arial" w:cs="Arial"/>
          <w:sz w:val="24"/>
          <w:szCs w:val="24"/>
        </w:rPr>
        <w:t xml:space="preserve">s drogou /především marihuana/ a téměř 100% s ostatními škodlivými látkami /cigarety, alkohol, houby lysohlávky obsahující </w:t>
      </w:r>
      <w:proofErr w:type="spellStart"/>
      <w:r w:rsidRPr="00F25F8D">
        <w:rPr>
          <w:rFonts w:ascii="Arial" w:hAnsi="Arial" w:cs="Arial"/>
          <w:sz w:val="24"/>
          <w:szCs w:val="24"/>
        </w:rPr>
        <w:t>psylocibin</w:t>
      </w:r>
      <w:proofErr w:type="spellEnd"/>
      <w:r w:rsidRPr="00F25F8D">
        <w:rPr>
          <w:rFonts w:ascii="Arial" w:hAnsi="Arial" w:cs="Arial"/>
          <w:sz w:val="24"/>
          <w:szCs w:val="24"/>
        </w:rPr>
        <w:t>, čichání propanových a butanových plynů, toluen ve formě součásti lepidel, aceton atd./ Proto je nutné být na tuto skutečnost připraven</w:t>
      </w:r>
      <w:r>
        <w:rPr>
          <w:rFonts w:ascii="Arial" w:hAnsi="Arial" w:cs="Arial"/>
          <w:sz w:val="24"/>
          <w:szCs w:val="24"/>
        </w:rPr>
        <w:t>i a působení směřovat</w:t>
      </w:r>
      <w:r w:rsidRPr="00F25F8D">
        <w:rPr>
          <w:rFonts w:ascii="Arial" w:hAnsi="Arial" w:cs="Arial"/>
          <w:sz w:val="24"/>
          <w:szCs w:val="24"/>
        </w:rPr>
        <w:t xml:space="preserve"> cestou pedagogů, rodičů i nepedagogických pracovníků. </w:t>
      </w:r>
      <w:r w:rsidR="004B7F95">
        <w:rPr>
          <w:rFonts w:ascii="Arial" w:hAnsi="Arial" w:cs="Arial"/>
          <w:sz w:val="24"/>
          <w:szCs w:val="24"/>
        </w:rPr>
        <w:t xml:space="preserve">V současné době je u mladistvých populární cumlání tzv. nikotinových sáčků, které </w:t>
      </w:r>
      <w:r w:rsidR="00B60338">
        <w:rPr>
          <w:rFonts w:ascii="Arial" w:hAnsi="Arial" w:cs="Arial"/>
          <w:sz w:val="24"/>
          <w:szCs w:val="24"/>
        </w:rPr>
        <w:t xml:space="preserve">již mají pro mládež omezenou dostupnost, </w:t>
      </w:r>
      <w:r w:rsidR="004B7F95">
        <w:rPr>
          <w:rFonts w:ascii="Arial" w:hAnsi="Arial" w:cs="Arial"/>
          <w:sz w:val="24"/>
          <w:szCs w:val="24"/>
        </w:rPr>
        <w:t xml:space="preserve">jejich užívání může způsobit zdravotní potíže. </w:t>
      </w:r>
      <w:r w:rsidRPr="00F25F8D">
        <w:rPr>
          <w:rFonts w:ascii="Arial" w:hAnsi="Arial" w:cs="Arial"/>
          <w:sz w:val="24"/>
          <w:szCs w:val="24"/>
        </w:rPr>
        <w:t xml:space="preserve">Pro </w:t>
      </w:r>
      <w:r>
        <w:rPr>
          <w:rFonts w:ascii="Arial" w:hAnsi="Arial" w:cs="Arial"/>
          <w:sz w:val="24"/>
          <w:szCs w:val="24"/>
        </w:rPr>
        <w:t>lepší orientaci je dále uvedeno</w:t>
      </w:r>
      <w:r w:rsidRPr="00F25F8D">
        <w:rPr>
          <w:rFonts w:ascii="Arial" w:hAnsi="Arial" w:cs="Arial"/>
          <w:sz w:val="24"/>
          <w:szCs w:val="24"/>
        </w:rPr>
        <w:t xml:space="preserve"> rozdělení drog a rizika jejich užívání:</w:t>
      </w:r>
    </w:p>
    <w:p w14:paraId="51B43F66" w14:textId="77777777" w:rsidR="006D76BE" w:rsidRPr="00F25F8D" w:rsidRDefault="006D76BE" w:rsidP="006D76BE">
      <w:pPr>
        <w:spacing w:before="100" w:beforeAutospacing="1" w:after="100" w:afterAutospacing="1" w:line="240" w:lineRule="auto"/>
        <w:outlineLvl w:val="1"/>
        <w:rPr>
          <w:rFonts w:ascii="Arial" w:eastAsia="Times New Roman" w:hAnsi="Arial" w:cs="Arial"/>
          <w:b/>
          <w:bCs/>
          <w:sz w:val="36"/>
          <w:szCs w:val="36"/>
          <w:lang w:eastAsia="cs-CZ"/>
        </w:rPr>
      </w:pPr>
      <w:r w:rsidRPr="00F25F8D">
        <w:rPr>
          <w:rFonts w:ascii="Arial" w:eastAsia="Times New Roman" w:hAnsi="Arial" w:cs="Arial"/>
          <w:b/>
          <w:bCs/>
          <w:sz w:val="36"/>
          <w:szCs w:val="36"/>
          <w:lang w:eastAsia="cs-CZ"/>
        </w:rPr>
        <w:t>Drogy a jejich rozdělení</w:t>
      </w:r>
    </w:p>
    <w:p w14:paraId="0AF11C3A" w14:textId="77777777" w:rsidR="006D76BE" w:rsidRPr="00F25F8D" w:rsidRDefault="006D76BE" w:rsidP="006D76BE">
      <w:pPr>
        <w:spacing w:before="100" w:beforeAutospacing="1" w:after="100" w:afterAutospacing="1" w:line="240" w:lineRule="auto"/>
        <w:outlineLvl w:val="2"/>
        <w:rPr>
          <w:rFonts w:ascii="Arial" w:eastAsia="Times New Roman" w:hAnsi="Arial" w:cs="Arial"/>
          <w:b/>
          <w:bCs/>
          <w:sz w:val="24"/>
          <w:szCs w:val="24"/>
          <w:lang w:eastAsia="cs-CZ"/>
        </w:rPr>
      </w:pPr>
      <w:r w:rsidRPr="00F25F8D">
        <w:rPr>
          <w:rFonts w:ascii="Arial" w:eastAsia="Times New Roman" w:hAnsi="Arial" w:cs="Arial"/>
          <w:b/>
          <w:bCs/>
          <w:sz w:val="24"/>
          <w:szCs w:val="24"/>
          <w:lang w:eastAsia="cs-CZ"/>
        </w:rPr>
        <w:t xml:space="preserve">I. Tvrdé a měkké drogy </w:t>
      </w:r>
    </w:p>
    <w:p w14:paraId="5ED48D53" w14:textId="77777777" w:rsidR="006D76BE" w:rsidRPr="00F25F8D"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F25F8D">
        <w:rPr>
          <w:rFonts w:ascii="Arial" w:eastAsia="Times New Roman" w:hAnsi="Arial" w:cs="Arial"/>
          <w:sz w:val="24"/>
          <w:szCs w:val="24"/>
          <w:lang w:eastAsia="cs-CZ"/>
        </w:rPr>
        <w:t xml:space="preserve">Asi nejznámější dělení na drogy tvrdé a měkké se vztahuje k riziku, které se pojí s jejich užíváním. Někdy se také mluví o drogách s akceptovatelným rizikem a drogách, u kterých je riziko spojené s jejich užíváním příliš velké, tedy neakceptovatelné. Zjednodušeně lze říci, že čím je droga „tvrdší“, tím větší poškození je schopna vyvolat. </w:t>
      </w:r>
    </w:p>
    <w:p w14:paraId="1B3E8218" w14:textId="77777777" w:rsidR="006D76BE" w:rsidRPr="00F25F8D"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F25F8D">
        <w:rPr>
          <w:rFonts w:ascii="Arial" w:eastAsia="Times New Roman" w:hAnsi="Arial" w:cs="Arial"/>
          <w:sz w:val="24"/>
          <w:szCs w:val="24"/>
          <w:lang w:eastAsia="cs-CZ"/>
        </w:rPr>
        <w:t xml:space="preserve">Nejvážnější a nejčastěji popisované je poškození v oblasti </w:t>
      </w:r>
      <w:proofErr w:type="gramStart"/>
      <w:r w:rsidRPr="00F25F8D">
        <w:rPr>
          <w:rFonts w:ascii="Arial" w:eastAsia="Times New Roman" w:hAnsi="Arial" w:cs="Arial"/>
          <w:sz w:val="24"/>
          <w:szCs w:val="24"/>
          <w:lang w:eastAsia="cs-CZ"/>
        </w:rPr>
        <w:t>zdravotní - míněno</w:t>
      </w:r>
      <w:proofErr w:type="gramEnd"/>
      <w:r w:rsidRPr="00F25F8D">
        <w:rPr>
          <w:rFonts w:ascii="Arial" w:eastAsia="Times New Roman" w:hAnsi="Arial" w:cs="Arial"/>
          <w:sz w:val="24"/>
          <w:szCs w:val="24"/>
          <w:lang w:eastAsia="cs-CZ"/>
        </w:rPr>
        <w:t xml:space="preserve"> je tělesné i duševní zdraví. Některé drogy jsou velmi rizikové již při jednorázovém užití. Jako příklad je možné jmenovat LSD nebo </w:t>
      </w:r>
      <w:proofErr w:type="spellStart"/>
      <w:r w:rsidRPr="00F25F8D">
        <w:rPr>
          <w:rFonts w:ascii="Arial" w:eastAsia="Times New Roman" w:hAnsi="Arial" w:cs="Arial"/>
          <w:sz w:val="24"/>
          <w:szCs w:val="24"/>
          <w:lang w:eastAsia="cs-CZ"/>
        </w:rPr>
        <w:t>psylocibin</w:t>
      </w:r>
      <w:proofErr w:type="spellEnd"/>
      <w:r w:rsidRPr="00F25F8D">
        <w:rPr>
          <w:rFonts w:ascii="Arial" w:eastAsia="Times New Roman" w:hAnsi="Arial" w:cs="Arial"/>
          <w:sz w:val="24"/>
          <w:szCs w:val="24"/>
          <w:lang w:eastAsia="cs-CZ"/>
        </w:rPr>
        <w:t xml:space="preserve"> (lysohlávky), u kterých i jednorázové užití může vyvolat vážnou duševní poruchu. To se naštěstí děje jen výjimečně. U </w:t>
      </w:r>
      <w:r w:rsidRPr="00F25F8D">
        <w:rPr>
          <w:rFonts w:ascii="Arial" w:eastAsia="Times New Roman" w:hAnsi="Arial" w:cs="Arial"/>
          <w:sz w:val="24"/>
          <w:szCs w:val="24"/>
          <w:u w:val="single"/>
          <w:lang w:eastAsia="cs-CZ"/>
        </w:rPr>
        <w:t>heroinu, morfinu</w:t>
      </w:r>
      <w:r w:rsidRPr="00F25F8D">
        <w:rPr>
          <w:rFonts w:ascii="Arial" w:eastAsia="Times New Roman" w:hAnsi="Arial" w:cs="Arial"/>
          <w:sz w:val="24"/>
          <w:szCs w:val="24"/>
          <w:lang w:eastAsia="cs-CZ"/>
        </w:rPr>
        <w:t xml:space="preserve">, </w:t>
      </w:r>
      <w:r w:rsidRPr="00F25F8D">
        <w:rPr>
          <w:rFonts w:ascii="Arial" w:eastAsia="Times New Roman" w:hAnsi="Arial" w:cs="Arial"/>
          <w:sz w:val="24"/>
          <w:szCs w:val="24"/>
          <w:u w:val="single"/>
          <w:lang w:eastAsia="cs-CZ"/>
        </w:rPr>
        <w:t>durmanu, toluenu</w:t>
      </w:r>
      <w:r w:rsidRPr="00F25F8D">
        <w:rPr>
          <w:rFonts w:ascii="Arial" w:eastAsia="Times New Roman" w:hAnsi="Arial" w:cs="Arial"/>
          <w:sz w:val="24"/>
          <w:szCs w:val="24"/>
          <w:lang w:eastAsia="cs-CZ"/>
        </w:rPr>
        <w:t xml:space="preserve"> a některých dalších látek může snadno dojít k smrtelnému předávkování již při prvním užití drogy. Na předávkování v případě prvouživatelů se podílí jejich nezkušenost a špatný odhad dávky, kterou mohou užít. Tímto rizikem je zatížen i </w:t>
      </w:r>
      <w:r w:rsidRPr="00F25F8D">
        <w:rPr>
          <w:rFonts w:ascii="Arial" w:eastAsia="Times New Roman" w:hAnsi="Arial" w:cs="Arial"/>
          <w:sz w:val="24"/>
          <w:szCs w:val="24"/>
          <w:u w:val="single"/>
          <w:lang w:eastAsia="cs-CZ"/>
        </w:rPr>
        <w:t>alkohol</w:t>
      </w:r>
      <w:r w:rsidRPr="00F25F8D">
        <w:rPr>
          <w:rFonts w:ascii="Arial" w:eastAsia="Times New Roman" w:hAnsi="Arial" w:cs="Arial"/>
          <w:sz w:val="24"/>
          <w:szCs w:val="24"/>
          <w:lang w:eastAsia="cs-CZ"/>
        </w:rPr>
        <w:t xml:space="preserve">, i když pravděpodobnost je mnohem menší, protože vysoká dávka alkoholu vyvolá silnou nevolnost a intoxikovaný alkohol vyzvrátí. </w:t>
      </w:r>
    </w:p>
    <w:p w14:paraId="48119D7F" w14:textId="77777777" w:rsidR="006D76BE" w:rsidRPr="00F25F8D"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F25F8D">
        <w:rPr>
          <w:rFonts w:ascii="Arial" w:eastAsia="Times New Roman" w:hAnsi="Arial" w:cs="Arial"/>
          <w:sz w:val="24"/>
          <w:szCs w:val="24"/>
          <w:lang w:eastAsia="cs-CZ"/>
        </w:rPr>
        <w:t xml:space="preserve">U </w:t>
      </w:r>
      <w:r w:rsidRPr="00F25F8D">
        <w:rPr>
          <w:rFonts w:ascii="Arial" w:eastAsia="Times New Roman" w:hAnsi="Arial" w:cs="Arial"/>
          <w:sz w:val="24"/>
          <w:szCs w:val="24"/>
          <w:u w:val="single"/>
          <w:lang w:eastAsia="cs-CZ"/>
        </w:rPr>
        <w:t>heroinu</w:t>
      </w:r>
      <w:r w:rsidRPr="00F25F8D">
        <w:rPr>
          <w:rFonts w:ascii="Arial" w:eastAsia="Times New Roman" w:hAnsi="Arial" w:cs="Arial"/>
          <w:sz w:val="24"/>
          <w:szCs w:val="24"/>
          <w:lang w:eastAsia="cs-CZ"/>
        </w:rPr>
        <w:t xml:space="preserve"> a ostatních látek ze skupiny</w:t>
      </w:r>
      <w:r w:rsidRPr="00F25F8D">
        <w:rPr>
          <w:rFonts w:ascii="Arial" w:eastAsia="Times New Roman" w:hAnsi="Arial" w:cs="Arial"/>
          <w:sz w:val="24"/>
          <w:szCs w:val="24"/>
          <w:u w:val="single"/>
          <w:lang w:eastAsia="cs-CZ"/>
        </w:rPr>
        <w:t xml:space="preserve"> </w:t>
      </w:r>
      <w:proofErr w:type="spellStart"/>
      <w:r w:rsidRPr="00F25F8D">
        <w:rPr>
          <w:rFonts w:ascii="Arial" w:eastAsia="Times New Roman" w:hAnsi="Arial" w:cs="Arial"/>
          <w:sz w:val="24"/>
          <w:szCs w:val="24"/>
          <w:u w:val="single"/>
          <w:lang w:eastAsia="cs-CZ"/>
        </w:rPr>
        <w:t>opioidů</w:t>
      </w:r>
      <w:proofErr w:type="spellEnd"/>
      <w:r w:rsidRPr="00F25F8D">
        <w:rPr>
          <w:rFonts w:ascii="Arial" w:eastAsia="Times New Roman" w:hAnsi="Arial" w:cs="Arial"/>
          <w:sz w:val="24"/>
          <w:szCs w:val="24"/>
          <w:lang w:eastAsia="cs-CZ"/>
        </w:rPr>
        <w:t xml:space="preserve"> dochází relativně rychle k rozvoji tělesné závislosti (relativně rychle znamená řádově několik měsíců od prvního užití). </w:t>
      </w:r>
    </w:p>
    <w:p w14:paraId="66D3F59D" w14:textId="77777777" w:rsidR="006D76BE" w:rsidRPr="00F25F8D" w:rsidRDefault="006D76BE" w:rsidP="006D76BE">
      <w:pPr>
        <w:spacing w:before="100" w:beforeAutospacing="1" w:after="100" w:afterAutospacing="1" w:line="240" w:lineRule="auto"/>
        <w:jc w:val="both"/>
        <w:rPr>
          <w:rFonts w:ascii="Arial" w:eastAsia="Times New Roman" w:hAnsi="Arial" w:cs="Arial"/>
          <w:sz w:val="24"/>
          <w:szCs w:val="24"/>
          <w:u w:val="single"/>
          <w:lang w:eastAsia="cs-CZ"/>
        </w:rPr>
      </w:pPr>
      <w:r w:rsidRPr="00F25F8D">
        <w:rPr>
          <w:rFonts w:ascii="Arial" w:eastAsia="Times New Roman" w:hAnsi="Arial" w:cs="Arial"/>
          <w:sz w:val="24"/>
          <w:szCs w:val="24"/>
          <w:lang w:eastAsia="cs-CZ"/>
        </w:rPr>
        <w:t xml:space="preserve">U </w:t>
      </w:r>
      <w:r w:rsidRPr="00F25F8D">
        <w:rPr>
          <w:rFonts w:ascii="Arial" w:eastAsia="Times New Roman" w:hAnsi="Arial" w:cs="Arial"/>
          <w:sz w:val="24"/>
          <w:szCs w:val="24"/>
          <w:u w:val="single"/>
          <w:lang w:eastAsia="cs-CZ"/>
        </w:rPr>
        <w:t>alkoholu</w:t>
      </w:r>
      <w:r w:rsidRPr="00F25F8D">
        <w:rPr>
          <w:rFonts w:ascii="Arial" w:eastAsia="Times New Roman" w:hAnsi="Arial" w:cs="Arial"/>
          <w:sz w:val="24"/>
          <w:szCs w:val="24"/>
          <w:lang w:eastAsia="cs-CZ"/>
        </w:rPr>
        <w:t xml:space="preserve"> je rizikový jeho mechanismus účinku; ten s sebou nese vážné poškození nervového systému, které se naštěstí vyvíjí relativně pomalu. Abstinenční syndrom (nebo lépe syndrom z odnětí) u závislosti na alkoholu může být smrtelný. </w:t>
      </w:r>
      <w:r w:rsidRPr="00F25F8D">
        <w:rPr>
          <w:rFonts w:ascii="Arial" w:eastAsia="Times New Roman" w:hAnsi="Arial" w:cs="Arial"/>
          <w:sz w:val="24"/>
          <w:szCs w:val="24"/>
          <w:u w:val="single"/>
          <w:lang w:eastAsia="cs-CZ"/>
        </w:rPr>
        <w:t>Alkohol je také nejčastější</w:t>
      </w:r>
      <w:r w:rsidRPr="00F25F8D">
        <w:rPr>
          <w:rFonts w:ascii="Arial" w:eastAsia="Times New Roman" w:hAnsi="Arial" w:cs="Arial"/>
          <w:sz w:val="24"/>
          <w:szCs w:val="24"/>
          <w:lang w:eastAsia="cs-CZ"/>
        </w:rPr>
        <w:t xml:space="preserve"> </w:t>
      </w:r>
      <w:r w:rsidRPr="00F25F8D">
        <w:rPr>
          <w:rFonts w:ascii="Arial" w:eastAsia="Times New Roman" w:hAnsi="Arial" w:cs="Arial"/>
          <w:sz w:val="24"/>
          <w:szCs w:val="24"/>
          <w:u w:val="single"/>
          <w:lang w:eastAsia="cs-CZ"/>
        </w:rPr>
        <w:t xml:space="preserve">iniciační droga. </w:t>
      </w:r>
    </w:p>
    <w:p w14:paraId="6C827820" w14:textId="77777777" w:rsidR="006D76BE" w:rsidRPr="00F25F8D"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F25F8D">
        <w:rPr>
          <w:rFonts w:ascii="Arial" w:eastAsia="Times New Roman" w:hAnsi="Arial" w:cs="Arial"/>
          <w:sz w:val="24"/>
          <w:szCs w:val="24"/>
          <w:lang w:eastAsia="cs-CZ"/>
        </w:rPr>
        <w:lastRenderedPageBreak/>
        <w:t>Rizika a škody spojené s užíváním drog je třeba vidět nejen ve zdravotní oblasti, ale i v oblasti sociální.  Uživatelé drog totiž velmi často nejsou schopni se vyrovnat se sociálními nároky života a selhávají ve škole, v práci, hroutí se jim rodinné vztahy, ztrácejí přátele … Nakonec se uzavírají do komunity jedinců, kteří jsou stejně postiženi, a návrat do „normální“ společnosti je velmi obtížný, v některých případech téměř nemožný. Sociální poškození tak uzavírá bludný kruh, ve kterém se uživatel pohybuje; pocit vyděděnosti a odmítavé chování okolí ztěžuje kontakt se zdravotnickými službami, což s sebou nese výraznější zdravotní rizika a škody. Výše uvedený popis se týká dlouhodobých uživatelů, u kterých je možné diagnostikovat alespoň počínající závislost; neplatí tedy pro jednorázové užití nebo krátkodobé experimenty.  </w:t>
      </w:r>
    </w:p>
    <w:p w14:paraId="644759A3" w14:textId="77777777" w:rsidR="006D76BE" w:rsidRPr="00F25F8D" w:rsidRDefault="006D76BE" w:rsidP="006D76BE">
      <w:pPr>
        <w:spacing w:after="0" w:line="240" w:lineRule="auto"/>
        <w:rPr>
          <w:rFonts w:ascii="Arial" w:eastAsia="Times New Roman" w:hAnsi="Arial" w:cs="Arial"/>
          <w:sz w:val="24"/>
          <w:szCs w:val="24"/>
          <w:lang w:eastAsia="cs-CZ"/>
        </w:rPr>
      </w:pPr>
      <w:r w:rsidRPr="00F25F8D">
        <w:rPr>
          <w:rFonts w:ascii="Arial" w:eastAsia="Times New Roman" w:hAnsi="Arial" w:cs="Arial"/>
          <w:sz w:val="24"/>
          <w:szCs w:val="24"/>
          <w:lang w:eastAsia="cs-CZ"/>
        </w:rPr>
        <w:t xml:space="preserve">  </w:t>
      </w:r>
      <w:r w:rsidRPr="00F25F8D">
        <w:rPr>
          <w:rFonts w:ascii="Arial" w:eastAsia="Times New Roman" w:hAnsi="Arial" w:cs="Arial"/>
          <w:b/>
          <w:bCs/>
          <w:sz w:val="24"/>
          <w:szCs w:val="24"/>
          <w:u w:val="single"/>
          <w:lang w:eastAsia="cs-CZ"/>
        </w:rPr>
        <w:t>V následující tabulce je zachycena míra rizikovosti některých běžně užívaných látek:</w:t>
      </w:r>
      <w:r w:rsidRPr="00F25F8D">
        <w:rPr>
          <w:rFonts w:ascii="Arial" w:eastAsia="Times New Roman" w:hAnsi="Arial" w:cs="Arial"/>
          <w:sz w:val="24"/>
          <w:szCs w:val="24"/>
          <w:lang w:eastAsia="cs-CZ"/>
        </w:rPr>
        <w:t xml:space="preserve"> </w:t>
      </w:r>
    </w:p>
    <w:p w14:paraId="20469F5A" w14:textId="77777777" w:rsidR="006D76BE" w:rsidRPr="00F25F8D" w:rsidRDefault="006D76BE" w:rsidP="006D76BE">
      <w:pPr>
        <w:spacing w:after="0" w:line="240" w:lineRule="auto"/>
        <w:rPr>
          <w:rFonts w:ascii="Arial" w:eastAsia="Times New Roman" w:hAnsi="Arial" w:cs="Arial"/>
          <w:sz w:val="24"/>
          <w:szCs w:val="24"/>
          <w:lang w:eastAsia="cs-CZ"/>
        </w:rPr>
      </w:pPr>
      <w:r w:rsidRPr="00F25F8D">
        <w:rPr>
          <w:rFonts w:ascii="Arial" w:eastAsia="Times New Roman" w:hAnsi="Arial" w:cs="Arial"/>
          <w:sz w:val="24"/>
          <w:szCs w:val="24"/>
          <w:lang w:eastAsia="cs-CZ"/>
        </w:rPr>
        <w:t xml:space="preserve">     </w:t>
      </w:r>
    </w:p>
    <w:tbl>
      <w:tblPr>
        <w:tblW w:w="375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8"/>
        <w:gridCol w:w="1753"/>
        <w:gridCol w:w="1856"/>
      </w:tblGrid>
      <w:tr w:rsidR="006D76BE" w:rsidRPr="00F25F8D" w14:paraId="5F285C5D" w14:textId="77777777" w:rsidTr="00BD22E8">
        <w:trPr>
          <w:tblCellSpacing w:w="0" w:type="dxa"/>
        </w:trPr>
        <w:tc>
          <w:tcPr>
            <w:tcW w:w="0" w:type="auto"/>
            <w:vAlign w:val="center"/>
          </w:tcPr>
          <w:p w14:paraId="505C1111" w14:textId="77777777" w:rsidR="006D76BE" w:rsidRPr="00F25F8D" w:rsidRDefault="006D76BE" w:rsidP="00BD22E8">
            <w:pPr>
              <w:spacing w:after="0" w:line="240" w:lineRule="auto"/>
              <w:jc w:val="center"/>
              <w:rPr>
                <w:rFonts w:ascii="Arial" w:eastAsia="Times New Roman" w:hAnsi="Arial" w:cs="Arial"/>
                <w:b/>
                <w:bCs/>
                <w:sz w:val="24"/>
                <w:szCs w:val="24"/>
                <w:lang w:eastAsia="cs-CZ"/>
              </w:rPr>
            </w:pPr>
            <w:r w:rsidRPr="00F25F8D">
              <w:rPr>
                <w:rFonts w:ascii="Arial" w:eastAsia="Times New Roman" w:hAnsi="Arial" w:cs="Arial"/>
                <w:b/>
                <w:bCs/>
                <w:sz w:val="24"/>
                <w:szCs w:val="24"/>
                <w:lang w:eastAsia="cs-CZ"/>
              </w:rPr>
              <w:t>Míra rizika</w:t>
            </w:r>
          </w:p>
        </w:tc>
        <w:tc>
          <w:tcPr>
            <w:tcW w:w="0" w:type="auto"/>
            <w:vAlign w:val="center"/>
          </w:tcPr>
          <w:p w14:paraId="77079D0D" w14:textId="77777777" w:rsidR="006D76BE" w:rsidRPr="00F25F8D" w:rsidRDefault="006D76BE" w:rsidP="00BD22E8">
            <w:pPr>
              <w:spacing w:after="0" w:line="240" w:lineRule="auto"/>
              <w:jc w:val="center"/>
              <w:rPr>
                <w:rFonts w:ascii="Arial" w:eastAsia="Times New Roman" w:hAnsi="Arial" w:cs="Arial"/>
                <w:b/>
                <w:bCs/>
                <w:sz w:val="24"/>
                <w:szCs w:val="24"/>
                <w:lang w:eastAsia="cs-CZ"/>
              </w:rPr>
            </w:pPr>
            <w:r w:rsidRPr="00F25F8D">
              <w:rPr>
                <w:rFonts w:ascii="Arial" w:eastAsia="Times New Roman" w:hAnsi="Arial" w:cs="Arial"/>
                <w:b/>
                <w:bCs/>
                <w:sz w:val="24"/>
                <w:szCs w:val="24"/>
                <w:lang w:eastAsia="cs-CZ"/>
              </w:rPr>
              <w:t>„Tvrdost“</w:t>
            </w:r>
          </w:p>
        </w:tc>
        <w:tc>
          <w:tcPr>
            <w:tcW w:w="0" w:type="auto"/>
            <w:vAlign w:val="center"/>
          </w:tcPr>
          <w:p w14:paraId="7A2100CB" w14:textId="77777777" w:rsidR="006D76BE" w:rsidRPr="00F25F8D" w:rsidRDefault="006D76BE" w:rsidP="00BD22E8">
            <w:pPr>
              <w:spacing w:after="0" w:line="240" w:lineRule="auto"/>
              <w:jc w:val="center"/>
              <w:rPr>
                <w:rFonts w:ascii="Arial" w:eastAsia="Times New Roman" w:hAnsi="Arial" w:cs="Arial"/>
                <w:b/>
                <w:bCs/>
                <w:sz w:val="24"/>
                <w:szCs w:val="24"/>
                <w:lang w:eastAsia="cs-CZ"/>
              </w:rPr>
            </w:pPr>
            <w:r w:rsidRPr="00F25F8D">
              <w:rPr>
                <w:rFonts w:ascii="Arial" w:eastAsia="Times New Roman" w:hAnsi="Arial" w:cs="Arial"/>
                <w:b/>
                <w:bCs/>
                <w:sz w:val="24"/>
                <w:szCs w:val="24"/>
                <w:lang w:eastAsia="cs-CZ"/>
              </w:rPr>
              <w:t>Zástupci</w:t>
            </w:r>
          </w:p>
        </w:tc>
      </w:tr>
      <w:tr w:rsidR="006D76BE" w:rsidRPr="00F25F8D" w14:paraId="74408889" w14:textId="77777777" w:rsidTr="00BD22E8">
        <w:trPr>
          <w:tblCellSpacing w:w="0" w:type="dxa"/>
        </w:trPr>
        <w:tc>
          <w:tcPr>
            <w:tcW w:w="0" w:type="auto"/>
            <w:vAlign w:val="center"/>
          </w:tcPr>
          <w:p w14:paraId="2A6C35ED" w14:textId="77777777" w:rsidR="006D76BE" w:rsidRPr="00F25F8D" w:rsidRDefault="006D76BE" w:rsidP="00BD22E8">
            <w:pPr>
              <w:spacing w:after="0" w:line="240" w:lineRule="auto"/>
              <w:jc w:val="center"/>
              <w:rPr>
                <w:rFonts w:ascii="Arial" w:eastAsia="Times New Roman" w:hAnsi="Arial" w:cs="Arial"/>
                <w:sz w:val="24"/>
                <w:szCs w:val="24"/>
                <w:lang w:eastAsia="cs-CZ"/>
              </w:rPr>
            </w:pPr>
            <w:r w:rsidRPr="00F25F8D">
              <w:rPr>
                <w:rFonts w:ascii="Arial" w:eastAsia="Times New Roman" w:hAnsi="Arial" w:cs="Arial"/>
                <w:sz w:val="24"/>
                <w:szCs w:val="24"/>
                <w:lang w:eastAsia="cs-CZ"/>
              </w:rPr>
              <w:t>Vysoká</w:t>
            </w:r>
          </w:p>
        </w:tc>
        <w:tc>
          <w:tcPr>
            <w:tcW w:w="0" w:type="auto"/>
            <w:vAlign w:val="center"/>
          </w:tcPr>
          <w:p w14:paraId="145D8C48" w14:textId="77777777" w:rsidR="006D76BE" w:rsidRPr="00F25F8D" w:rsidRDefault="006D76BE" w:rsidP="00BD22E8">
            <w:pPr>
              <w:spacing w:after="0" w:line="240" w:lineRule="auto"/>
              <w:jc w:val="center"/>
              <w:rPr>
                <w:rFonts w:ascii="Arial" w:eastAsia="Times New Roman" w:hAnsi="Arial" w:cs="Arial"/>
                <w:sz w:val="24"/>
                <w:szCs w:val="24"/>
                <w:lang w:eastAsia="cs-CZ"/>
              </w:rPr>
            </w:pPr>
            <w:r w:rsidRPr="00F25F8D">
              <w:rPr>
                <w:rFonts w:ascii="Arial" w:eastAsia="Times New Roman" w:hAnsi="Arial" w:cs="Arial"/>
                <w:sz w:val="24"/>
                <w:szCs w:val="24"/>
                <w:lang w:eastAsia="cs-CZ"/>
              </w:rPr>
              <w:t>Tvrdé</w:t>
            </w:r>
          </w:p>
        </w:tc>
        <w:tc>
          <w:tcPr>
            <w:tcW w:w="0" w:type="auto"/>
            <w:vAlign w:val="center"/>
          </w:tcPr>
          <w:p w14:paraId="63DB6F0F" w14:textId="77777777" w:rsidR="006D76BE" w:rsidRPr="00F25F8D" w:rsidRDefault="006D76BE" w:rsidP="00BD22E8">
            <w:pPr>
              <w:spacing w:after="0" w:line="240" w:lineRule="auto"/>
              <w:jc w:val="center"/>
              <w:rPr>
                <w:rFonts w:ascii="Arial" w:eastAsia="Times New Roman" w:hAnsi="Arial" w:cs="Arial"/>
                <w:sz w:val="24"/>
                <w:szCs w:val="24"/>
                <w:lang w:eastAsia="cs-CZ"/>
              </w:rPr>
            </w:pPr>
            <w:r w:rsidRPr="00F25F8D">
              <w:rPr>
                <w:rFonts w:ascii="Arial" w:eastAsia="Times New Roman" w:hAnsi="Arial" w:cs="Arial"/>
                <w:sz w:val="24"/>
                <w:szCs w:val="24"/>
                <w:lang w:eastAsia="cs-CZ"/>
              </w:rPr>
              <w:t xml:space="preserve">Toluen </w:t>
            </w:r>
            <w:r w:rsidRPr="00F25F8D">
              <w:rPr>
                <w:rFonts w:ascii="Arial" w:eastAsia="Times New Roman" w:hAnsi="Arial" w:cs="Arial"/>
                <w:sz w:val="24"/>
                <w:szCs w:val="24"/>
                <w:lang w:eastAsia="cs-CZ"/>
              </w:rPr>
              <w:br/>
              <w:t xml:space="preserve">Heroin </w:t>
            </w:r>
            <w:r w:rsidRPr="00F25F8D">
              <w:rPr>
                <w:rFonts w:ascii="Arial" w:eastAsia="Times New Roman" w:hAnsi="Arial" w:cs="Arial"/>
                <w:sz w:val="24"/>
                <w:szCs w:val="24"/>
                <w:lang w:eastAsia="cs-CZ"/>
              </w:rPr>
              <w:br/>
              <w:t xml:space="preserve">Morfin </w:t>
            </w:r>
            <w:r w:rsidRPr="00F25F8D">
              <w:rPr>
                <w:rFonts w:ascii="Arial" w:eastAsia="Times New Roman" w:hAnsi="Arial" w:cs="Arial"/>
                <w:sz w:val="24"/>
                <w:szCs w:val="24"/>
                <w:lang w:eastAsia="cs-CZ"/>
              </w:rPr>
              <w:br/>
              <w:t xml:space="preserve">Durman </w:t>
            </w:r>
            <w:r w:rsidRPr="00F25F8D">
              <w:rPr>
                <w:rFonts w:ascii="Arial" w:eastAsia="Times New Roman" w:hAnsi="Arial" w:cs="Arial"/>
                <w:sz w:val="24"/>
                <w:szCs w:val="24"/>
                <w:lang w:eastAsia="cs-CZ"/>
              </w:rPr>
              <w:br/>
            </w:r>
            <w:proofErr w:type="spellStart"/>
            <w:r w:rsidRPr="00F25F8D">
              <w:rPr>
                <w:rFonts w:ascii="Arial" w:eastAsia="Times New Roman" w:hAnsi="Arial" w:cs="Arial"/>
                <w:sz w:val="24"/>
                <w:szCs w:val="24"/>
                <w:lang w:eastAsia="cs-CZ"/>
              </w:rPr>
              <w:t>Crack</w:t>
            </w:r>
            <w:proofErr w:type="spellEnd"/>
            <w:r w:rsidRPr="00F25F8D">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br/>
              <w:t>LSD</w:t>
            </w:r>
          </w:p>
        </w:tc>
      </w:tr>
      <w:tr w:rsidR="006D76BE" w:rsidRPr="00F25F8D" w14:paraId="43E2111D" w14:textId="77777777" w:rsidTr="00BD22E8">
        <w:trPr>
          <w:tblCellSpacing w:w="0" w:type="dxa"/>
        </w:trPr>
        <w:tc>
          <w:tcPr>
            <w:tcW w:w="0" w:type="auto"/>
            <w:vAlign w:val="center"/>
          </w:tcPr>
          <w:p w14:paraId="6AC2D3CC" w14:textId="77777777" w:rsidR="006D76BE" w:rsidRPr="00F25F8D" w:rsidRDefault="006D76BE" w:rsidP="00BD22E8">
            <w:pPr>
              <w:spacing w:after="0" w:line="240" w:lineRule="auto"/>
              <w:jc w:val="center"/>
              <w:rPr>
                <w:rFonts w:ascii="Arial" w:eastAsia="Times New Roman" w:hAnsi="Arial" w:cs="Arial"/>
                <w:sz w:val="24"/>
                <w:szCs w:val="24"/>
                <w:lang w:eastAsia="cs-CZ"/>
              </w:rPr>
            </w:pPr>
            <w:r w:rsidRPr="00F25F8D">
              <w:rPr>
                <w:rFonts w:ascii="Arial" w:eastAsia="Times New Roman" w:hAnsi="Arial" w:cs="Arial"/>
                <w:sz w:val="24"/>
                <w:szCs w:val="24"/>
                <w:lang w:eastAsia="cs-CZ"/>
              </w:rPr>
              <w:t>Vysoká až střední</w:t>
            </w:r>
          </w:p>
        </w:tc>
        <w:tc>
          <w:tcPr>
            <w:tcW w:w="0" w:type="auto"/>
            <w:vAlign w:val="center"/>
          </w:tcPr>
          <w:p w14:paraId="4F4425D4" w14:textId="77777777" w:rsidR="006D76BE" w:rsidRPr="00F25F8D" w:rsidRDefault="006D76BE" w:rsidP="00BD22E8">
            <w:pPr>
              <w:spacing w:after="0" w:line="240" w:lineRule="auto"/>
              <w:jc w:val="center"/>
              <w:rPr>
                <w:rFonts w:ascii="Arial" w:eastAsia="Times New Roman" w:hAnsi="Arial" w:cs="Arial"/>
                <w:sz w:val="24"/>
                <w:szCs w:val="24"/>
                <w:lang w:eastAsia="cs-CZ"/>
              </w:rPr>
            </w:pPr>
            <w:r w:rsidRPr="00F25F8D">
              <w:rPr>
                <w:rFonts w:ascii="Arial" w:eastAsia="Times New Roman" w:hAnsi="Arial" w:cs="Arial"/>
                <w:sz w:val="24"/>
                <w:szCs w:val="24"/>
                <w:lang w:eastAsia="cs-CZ"/>
              </w:rPr>
              <w:t>Tvrdé</w:t>
            </w:r>
          </w:p>
        </w:tc>
        <w:tc>
          <w:tcPr>
            <w:tcW w:w="0" w:type="auto"/>
            <w:vAlign w:val="center"/>
          </w:tcPr>
          <w:p w14:paraId="046C255D" w14:textId="77777777" w:rsidR="006D76BE" w:rsidRPr="00F25F8D" w:rsidRDefault="006D76BE" w:rsidP="00BD22E8">
            <w:pPr>
              <w:spacing w:after="0" w:line="240" w:lineRule="auto"/>
              <w:jc w:val="center"/>
              <w:rPr>
                <w:rFonts w:ascii="Arial" w:eastAsia="Times New Roman" w:hAnsi="Arial" w:cs="Arial"/>
                <w:sz w:val="24"/>
                <w:szCs w:val="24"/>
                <w:lang w:eastAsia="cs-CZ"/>
              </w:rPr>
            </w:pPr>
            <w:r w:rsidRPr="00F25F8D">
              <w:rPr>
                <w:rFonts w:ascii="Arial" w:eastAsia="Times New Roman" w:hAnsi="Arial" w:cs="Arial"/>
                <w:sz w:val="24"/>
                <w:szCs w:val="24"/>
                <w:lang w:eastAsia="cs-CZ"/>
              </w:rPr>
              <w:t xml:space="preserve">Lysohlávky </w:t>
            </w:r>
            <w:r w:rsidRPr="00F25F8D">
              <w:rPr>
                <w:rFonts w:ascii="Arial" w:eastAsia="Times New Roman" w:hAnsi="Arial" w:cs="Arial"/>
                <w:sz w:val="24"/>
                <w:szCs w:val="24"/>
                <w:lang w:eastAsia="cs-CZ"/>
              </w:rPr>
              <w:br/>
              <w:t xml:space="preserve">Kokain </w:t>
            </w:r>
            <w:r w:rsidRPr="00F25F8D">
              <w:rPr>
                <w:rFonts w:ascii="Arial" w:eastAsia="Times New Roman" w:hAnsi="Arial" w:cs="Arial"/>
                <w:sz w:val="24"/>
                <w:szCs w:val="24"/>
                <w:lang w:eastAsia="cs-CZ"/>
              </w:rPr>
              <w:br/>
              <w:t>Pervitin</w:t>
            </w:r>
          </w:p>
        </w:tc>
      </w:tr>
      <w:tr w:rsidR="006D76BE" w:rsidRPr="00F25F8D" w14:paraId="5D8A78E6" w14:textId="77777777" w:rsidTr="00BD22E8">
        <w:trPr>
          <w:tblCellSpacing w:w="0" w:type="dxa"/>
        </w:trPr>
        <w:tc>
          <w:tcPr>
            <w:tcW w:w="0" w:type="auto"/>
            <w:vAlign w:val="center"/>
          </w:tcPr>
          <w:p w14:paraId="52B76571" w14:textId="77777777" w:rsidR="006D76BE" w:rsidRPr="00F25F8D" w:rsidRDefault="006D76BE" w:rsidP="00BD22E8">
            <w:pPr>
              <w:spacing w:after="0" w:line="240" w:lineRule="auto"/>
              <w:jc w:val="center"/>
              <w:rPr>
                <w:rFonts w:ascii="Arial" w:eastAsia="Times New Roman" w:hAnsi="Arial" w:cs="Arial"/>
                <w:sz w:val="24"/>
                <w:szCs w:val="24"/>
                <w:lang w:eastAsia="cs-CZ"/>
              </w:rPr>
            </w:pPr>
            <w:r w:rsidRPr="00F25F8D">
              <w:rPr>
                <w:rFonts w:ascii="Arial" w:eastAsia="Times New Roman" w:hAnsi="Arial" w:cs="Arial"/>
                <w:sz w:val="24"/>
                <w:szCs w:val="24"/>
                <w:lang w:eastAsia="cs-CZ"/>
              </w:rPr>
              <w:t>Střední</w:t>
            </w:r>
          </w:p>
        </w:tc>
        <w:tc>
          <w:tcPr>
            <w:tcW w:w="0" w:type="auto"/>
            <w:vAlign w:val="center"/>
          </w:tcPr>
          <w:p w14:paraId="60BB8D12" w14:textId="77777777" w:rsidR="006D76BE" w:rsidRPr="00F25F8D" w:rsidRDefault="006D76BE" w:rsidP="00BD22E8">
            <w:pPr>
              <w:spacing w:after="0" w:line="240" w:lineRule="auto"/>
              <w:jc w:val="center"/>
              <w:rPr>
                <w:rFonts w:ascii="Arial" w:eastAsia="Times New Roman" w:hAnsi="Arial" w:cs="Arial"/>
                <w:sz w:val="24"/>
                <w:szCs w:val="24"/>
                <w:lang w:eastAsia="cs-CZ"/>
              </w:rPr>
            </w:pPr>
            <w:r w:rsidRPr="00F25F8D">
              <w:rPr>
                <w:rFonts w:ascii="Arial" w:eastAsia="Times New Roman" w:hAnsi="Arial" w:cs="Arial"/>
                <w:sz w:val="24"/>
                <w:szCs w:val="24"/>
                <w:lang w:eastAsia="cs-CZ"/>
              </w:rPr>
              <w:t>Tvrdé</w:t>
            </w:r>
          </w:p>
        </w:tc>
        <w:tc>
          <w:tcPr>
            <w:tcW w:w="0" w:type="auto"/>
            <w:vAlign w:val="center"/>
          </w:tcPr>
          <w:p w14:paraId="161FD065" w14:textId="77777777" w:rsidR="006D76BE" w:rsidRPr="00F25F8D" w:rsidRDefault="006D76BE" w:rsidP="00BD22E8">
            <w:pPr>
              <w:spacing w:after="0" w:line="240" w:lineRule="auto"/>
              <w:jc w:val="center"/>
              <w:rPr>
                <w:rFonts w:ascii="Arial" w:eastAsia="Times New Roman" w:hAnsi="Arial" w:cs="Arial"/>
                <w:sz w:val="24"/>
                <w:szCs w:val="24"/>
                <w:lang w:eastAsia="cs-CZ"/>
              </w:rPr>
            </w:pPr>
            <w:r w:rsidRPr="00F25F8D">
              <w:rPr>
                <w:rFonts w:ascii="Arial" w:eastAsia="Times New Roman" w:hAnsi="Arial" w:cs="Arial"/>
                <w:sz w:val="24"/>
                <w:szCs w:val="24"/>
                <w:lang w:eastAsia="cs-CZ"/>
              </w:rPr>
              <w:t xml:space="preserve">Alkohol </w:t>
            </w:r>
            <w:r w:rsidRPr="00F25F8D">
              <w:rPr>
                <w:rFonts w:ascii="Arial" w:eastAsia="Times New Roman" w:hAnsi="Arial" w:cs="Arial"/>
                <w:sz w:val="24"/>
                <w:szCs w:val="24"/>
                <w:lang w:eastAsia="cs-CZ"/>
              </w:rPr>
              <w:br/>
            </w:r>
            <w:proofErr w:type="spellStart"/>
            <w:r w:rsidRPr="00F25F8D">
              <w:rPr>
                <w:rFonts w:ascii="Arial" w:eastAsia="Times New Roman" w:hAnsi="Arial" w:cs="Arial"/>
                <w:sz w:val="24"/>
                <w:szCs w:val="24"/>
                <w:lang w:eastAsia="cs-CZ"/>
              </w:rPr>
              <w:t>Ecstasy</w:t>
            </w:r>
            <w:proofErr w:type="spellEnd"/>
            <w:r w:rsidRPr="00F25F8D">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br/>
              <w:t xml:space="preserve">Efedrin </w:t>
            </w:r>
            <w:r w:rsidRPr="00F25F8D">
              <w:rPr>
                <w:rFonts w:ascii="Arial" w:eastAsia="Times New Roman" w:hAnsi="Arial" w:cs="Arial"/>
                <w:sz w:val="24"/>
                <w:szCs w:val="24"/>
                <w:lang w:eastAsia="cs-CZ"/>
              </w:rPr>
              <w:br/>
              <w:t>Kodein</w:t>
            </w:r>
          </w:p>
        </w:tc>
      </w:tr>
      <w:tr w:rsidR="006D76BE" w:rsidRPr="00F25F8D" w14:paraId="095F570E" w14:textId="77777777" w:rsidTr="00BD22E8">
        <w:trPr>
          <w:tblCellSpacing w:w="0" w:type="dxa"/>
        </w:trPr>
        <w:tc>
          <w:tcPr>
            <w:tcW w:w="0" w:type="auto"/>
            <w:vAlign w:val="center"/>
          </w:tcPr>
          <w:p w14:paraId="244CF0F7" w14:textId="77777777" w:rsidR="006D76BE" w:rsidRPr="00F25F8D" w:rsidRDefault="006D76BE" w:rsidP="00BD22E8">
            <w:pPr>
              <w:spacing w:after="0" w:line="240" w:lineRule="auto"/>
              <w:jc w:val="center"/>
              <w:rPr>
                <w:rFonts w:ascii="Arial" w:eastAsia="Times New Roman" w:hAnsi="Arial" w:cs="Arial"/>
                <w:sz w:val="24"/>
                <w:szCs w:val="24"/>
                <w:lang w:eastAsia="cs-CZ"/>
              </w:rPr>
            </w:pPr>
            <w:r w:rsidRPr="00F25F8D">
              <w:rPr>
                <w:rFonts w:ascii="Arial" w:eastAsia="Times New Roman" w:hAnsi="Arial" w:cs="Arial"/>
                <w:sz w:val="24"/>
                <w:szCs w:val="24"/>
                <w:lang w:eastAsia="cs-CZ"/>
              </w:rPr>
              <w:t>Relativně malá</w:t>
            </w:r>
          </w:p>
        </w:tc>
        <w:tc>
          <w:tcPr>
            <w:tcW w:w="0" w:type="auto"/>
            <w:vAlign w:val="center"/>
          </w:tcPr>
          <w:p w14:paraId="36C4EC4D" w14:textId="77777777" w:rsidR="006D76BE" w:rsidRPr="00F25F8D" w:rsidRDefault="006D76BE" w:rsidP="00BD22E8">
            <w:pPr>
              <w:spacing w:after="0" w:line="240" w:lineRule="auto"/>
              <w:jc w:val="center"/>
              <w:rPr>
                <w:rFonts w:ascii="Arial" w:eastAsia="Times New Roman" w:hAnsi="Arial" w:cs="Arial"/>
                <w:sz w:val="24"/>
                <w:szCs w:val="24"/>
                <w:lang w:eastAsia="cs-CZ"/>
              </w:rPr>
            </w:pPr>
            <w:r w:rsidRPr="00F25F8D">
              <w:rPr>
                <w:rFonts w:ascii="Arial" w:eastAsia="Times New Roman" w:hAnsi="Arial" w:cs="Arial"/>
                <w:sz w:val="24"/>
                <w:szCs w:val="24"/>
                <w:lang w:eastAsia="cs-CZ"/>
              </w:rPr>
              <w:t>Měkké</w:t>
            </w:r>
          </w:p>
        </w:tc>
        <w:tc>
          <w:tcPr>
            <w:tcW w:w="0" w:type="auto"/>
            <w:vAlign w:val="center"/>
          </w:tcPr>
          <w:p w14:paraId="3BAA2522" w14:textId="77777777" w:rsidR="006D76BE" w:rsidRPr="00F25F8D" w:rsidRDefault="006D76BE" w:rsidP="00BD22E8">
            <w:pPr>
              <w:spacing w:after="0" w:line="240" w:lineRule="auto"/>
              <w:jc w:val="center"/>
              <w:rPr>
                <w:rFonts w:ascii="Arial" w:eastAsia="Times New Roman" w:hAnsi="Arial" w:cs="Arial"/>
                <w:sz w:val="24"/>
                <w:szCs w:val="24"/>
                <w:lang w:eastAsia="cs-CZ"/>
              </w:rPr>
            </w:pPr>
            <w:r w:rsidRPr="00F25F8D">
              <w:rPr>
                <w:rFonts w:ascii="Arial" w:eastAsia="Times New Roman" w:hAnsi="Arial" w:cs="Arial"/>
                <w:sz w:val="24"/>
                <w:szCs w:val="24"/>
                <w:lang w:eastAsia="cs-CZ"/>
              </w:rPr>
              <w:t xml:space="preserve">Marihuana </w:t>
            </w:r>
            <w:r w:rsidRPr="00F25F8D">
              <w:rPr>
                <w:rFonts w:ascii="Arial" w:eastAsia="Times New Roman" w:hAnsi="Arial" w:cs="Arial"/>
                <w:sz w:val="24"/>
                <w:szCs w:val="24"/>
                <w:lang w:eastAsia="cs-CZ"/>
              </w:rPr>
              <w:br/>
              <w:t xml:space="preserve">Hašiš </w:t>
            </w:r>
            <w:r w:rsidRPr="00F25F8D">
              <w:rPr>
                <w:rFonts w:ascii="Arial" w:eastAsia="Times New Roman" w:hAnsi="Arial" w:cs="Arial"/>
                <w:sz w:val="24"/>
                <w:szCs w:val="24"/>
                <w:lang w:eastAsia="cs-CZ"/>
              </w:rPr>
              <w:br/>
              <w:t>Kokový čaj</w:t>
            </w:r>
          </w:p>
        </w:tc>
      </w:tr>
      <w:tr w:rsidR="006D76BE" w:rsidRPr="00F25F8D" w14:paraId="0CF4B6EE" w14:textId="77777777" w:rsidTr="00BD22E8">
        <w:trPr>
          <w:tblCellSpacing w:w="0" w:type="dxa"/>
        </w:trPr>
        <w:tc>
          <w:tcPr>
            <w:tcW w:w="0" w:type="auto"/>
            <w:vAlign w:val="center"/>
          </w:tcPr>
          <w:p w14:paraId="299B756D" w14:textId="77777777" w:rsidR="006D76BE" w:rsidRPr="00F25F8D" w:rsidRDefault="006D76BE" w:rsidP="00BD22E8">
            <w:pPr>
              <w:spacing w:after="0" w:line="240" w:lineRule="auto"/>
              <w:jc w:val="center"/>
              <w:rPr>
                <w:rFonts w:ascii="Arial" w:eastAsia="Times New Roman" w:hAnsi="Arial" w:cs="Arial"/>
                <w:sz w:val="24"/>
                <w:szCs w:val="24"/>
                <w:lang w:eastAsia="cs-CZ"/>
              </w:rPr>
            </w:pPr>
            <w:r w:rsidRPr="00F25F8D">
              <w:rPr>
                <w:rFonts w:ascii="Arial" w:eastAsia="Times New Roman" w:hAnsi="Arial" w:cs="Arial"/>
                <w:sz w:val="24"/>
                <w:szCs w:val="24"/>
                <w:lang w:eastAsia="cs-CZ"/>
              </w:rPr>
              <w:t>Prakticky bez rizika</w:t>
            </w:r>
          </w:p>
        </w:tc>
        <w:tc>
          <w:tcPr>
            <w:tcW w:w="0" w:type="auto"/>
            <w:vAlign w:val="center"/>
          </w:tcPr>
          <w:p w14:paraId="4BF4990F" w14:textId="77777777" w:rsidR="006D76BE" w:rsidRPr="00F25F8D" w:rsidRDefault="006D76BE" w:rsidP="00BD22E8">
            <w:pPr>
              <w:spacing w:after="0" w:line="240" w:lineRule="auto"/>
              <w:jc w:val="center"/>
              <w:rPr>
                <w:rFonts w:ascii="Arial" w:eastAsia="Times New Roman" w:hAnsi="Arial" w:cs="Arial"/>
                <w:sz w:val="24"/>
                <w:szCs w:val="24"/>
                <w:lang w:eastAsia="cs-CZ"/>
              </w:rPr>
            </w:pPr>
            <w:r w:rsidRPr="00F25F8D">
              <w:rPr>
                <w:rFonts w:ascii="Arial" w:eastAsia="Times New Roman" w:hAnsi="Arial" w:cs="Arial"/>
                <w:sz w:val="24"/>
                <w:szCs w:val="24"/>
                <w:lang w:eastAsia="cs-CZ"/>
              </w:rPr>
              <w:t>Měkké</w:t>
            </w:r>
          </w:p>
        </w:tc>
        <w:tc>
          <w:tcPr>
            <w:tcW w:w="0" w:type="auto"/>
            <w:vAlign w:val="center"/>
          </w:tcPr>
          <w:p w14:paraId="01A0B2B7" w14:textId="77777777" w:rsidR="006D76BE" w:rsidRPr="00F25F8D" w:rsidRDefault="006D76BE" w:rsidP="00BD22E8">
            <w:pPr>
              <w:spacing w:after="0" w:line="240" w:lineRule="auto"/>
              <w:jc w:val="center"/>
              <w:rPr>
                <w:rFonts w:ascii="Arial" w:eastAsia="Times New Roman" w:hAnsi="Arial" w:cs="Arial"/>
                <w:sz w:val="24"/>
                <w:szCs w:val="24"/>
                <w:lang w:eastAsia="cs-CZ"/>
              </w:rPr>
            </w:pPr>
            <w:r w:rsidRPr="00F25F8D">
              <w:rPr>
                <w:rFonts w:ascii="Arial" w:eastAsia="Times New Roman" w:hAnsi="Arial" w:cs="Arial"/>
                <w:sz w:val="24"/>
                <w:szCs w:val="24"/>
                <w:lang w:eastAsia="cs-CZ"/>
              </w:rPr>
              <w:t xml:space="preserve">Káva </w:t>
            </w:r>
            <w:r w:rsidRPr="00F25F8D">
              <w:rPr>
                <w:rFonts w:ascii="Arial" w:eastAsia="Times New Roman" w:hAnsi="Arial" w:cs="Arial"/>
                <w:sz w:val="24"/>
                <w:szCs w:val="24"/>
                <w:lang w:eastAsia="cs-CZ"/>
              </w:rPr>
              <w:br/>
              <w:t>Čaj</w:t>
            </w:r>
          </w:p>
        </w:tc>
      </w:tr>
    </w:tbl>
    <w:p w14:paraId="231A6E87" w14:textId="77777777" w:rsidR="006D76BE" w:rsidRDefault="006D76BE" w:rsidP="006D76BE">
      <w:pPr>
        <w:spacing w:before="100" w:beforeAutospacing="1" w:after="100" w:afterAutospacing="1" w:line="240" w:lineRule="auto"/>
        <w:outlineLvl w:val="3"/>
        <w:rPr>
          <w:rFonts w:ascii="Arial" w:eastAsia="Times New Roman" w:hAnsi="Arial" w:cs="Arial"/>
          <w:b/>
          <w:bCs/>
          <w:sz w:val="24"/>
          <w:szCs w:val="24"/>
          <w:lang w:eastAsia="cs-CZ"/>
        </w:rPr>
      </w:pPr>
    </w:p>
    <w:p w14:paraId="480EFA83" w14:textId="77777777" w:rsidR="006D76BE" w:rsidRPr="00F25F8D" w:rsidRDefault="006D76BE" w:rsidP="006D76BE">
      <w:pPr>
        <w:spacing w:before="100" w:beforeAutospacing="1" w:after="100" w:afterAutospacing="1" w:line="240" w:lineRule="auto"/>
        <w:outlineLvl w:val="3"/>
        <w:rPr>
          <w:rFonts w:ascii="Arial" w:eastAsia="Times New Roman" w:hAnsi="Arial" w:cs="Arial"/>
          <w:b/>
          <w:bCs/>
          <w:sz w:val="24"/>
          <w:szCs w:val="24"/>
          <w:lang w:eastAsia="cs-CZ"/>
        </w:rPr>
      </w:pPr>
      <w:r w:rsidRPr="00F25F8D">
        <w:rPr>
          <w:rFonts w:ascii="Arial" w:eastAsia="Times New Roman" w:hAnsi="Arial" w:cs="Arial"/>
          <w:b/>
          <w:bCs/>
          <w:sz w:val="24"/>
          <w:szCs w:val="24"/>
          <w:lang w:eastAsia="cs-CZ"/>
        </w:rPr>
        <w:t>II. Dělení podle převládajícího účinku:</w:t>
      </w:r>
    </w:p>
    <w:p w14:paraId="01AD3E09" w14:textId="77777777" w:rsidR="006D76BE" w:rsidRDefault="006D76BE" w:rsidP="006D76BE">
      <w:pPr>
        <w:spacing w:before="100" w:beforeAutospacing="1" w:after="100" w:afterAutospacing="1" w:line="240" w:lineRule="auto"/>
        <w:jc w:val="both"/>
        <w:outlineLvl w:val="3"/>
        <w:rPr>
          <w:rFonts w:ascii="Arial" w:eastAsia="Times New Roman" w:hAnsi="Arial" w:cs="Arial"/>
          <w:b/>
          <w:bCs/>
          <w:sz w:val="24"/>
          <w:szCs w:val="24"/>
          <w:lang w:eastAsia="cs-CZ"/>
        </w:rPr>
      </w:pPr>
      <w:r w:rsidRPr="00F25F8D">
        <w:rPr>
          <w:rFonts w:ascii="Arial" w:eastAsia="Times New Roman" w:hAnsi="Arial" w:cs="Arial"/>
          <w:b/>
          <w:bCs/>
          <w:sz w:val="24"/>
          <w:szCs w:val="24"/>
          <w:lang w:eastAsia="cs-CZ"/>
        </w:rPr>
        <w:t xml:space="preserve">Drogy se podle převládajícího účinku dělí do několika skupin: </w:t>
      </w:r>
      <w:r w:rsidRPr="00F25F8D">
        <w:rPr>
          <w:rFonts w:ascii="Arial" w:eastAsia="Times New Roman" w:hAnsi="Arial" w:cs="Arial"/>
          <w:sz w:val="24"/>
          <w:szCs w:val="24"/>
          <w:lang w:eastAsia="cs-CZ"/>
        </w:rPr>
        <w:br/>
      </w:r>
      <w:r w:rsidRPr="00F25F8D">
        <w:rPr>
          <w:rFonts w:ascii="Arial" w:eastAsia="Times New Roman" w:hAnsi="Arial" w:cs="Arial"/>
          <w:sz w:val="24"/>
          <w:szCs w:val="24"/>
          <w:u w:val="single"/>
          <w:lang w:eastAsia="cs-CZ"/>
        </w:rPr>
        <w:t xml:space="preserve">1.  Tlumivé (narkotické) látky vyvolávají útlum nervového systému. </w:t>
      </w:r>
      <w:r w:rsidRPr="00F25F8D">
        <w:rPr>
          <w:rFonts w:ascii="Arial" w:eastAsia="Times New Roman" w:hAnsi="Arial" w:cs="Arial"/>
          <w:sz w:val="24"/>
          <w:szCs w:val="24"/>
          <w:lang w:eastAsia="cs-CZ"/>
        </w:rPr>
        <w:t>Menší a středně silné dávky navozují pocit euforie a často mizí nepříjemné emoce</w:t>
      </w:r>
      <w:r>
        <w:rPr>
          <w:rFonts w:ascii="Arial" w:eastAsia="Times New Roman" w:hAnsi="Arial" w:cs="Arial"/>
          <w:sz w:val="24"/>
          <w:szCs w:val="24"/>
          <w:lang w:eastAsia="cs-CZ"/>
        </w:rPr>
        <w:t>,</w:t>
      </w:r>
      <w:r w:rsidRPr="00F25F8D">
        <w:rPr>
          <w:rFonts w:ascii="Arial" w:eastAsia="Times New Roman" w:hAnsi="Arial" w:cs="Arial"/>
          <w:sz w:val="24"/>
          <w:szCs w:val="24"/>
          <w:lang w:eastAsia="cs-CZ"/>
        </w:rPr>
        <w:t xml:space="preserve"> jako je strach a pocit psychického napětí. Pokud je dávka příliš vysoká, může dojít k potlačení aktivity dechového centra a k zástavě dýchání.</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 xml:space="preserve">Nejznámějšími zástupci této skupiny jsou látky odvozené od morfia, tj. </w:t>
      </w:r>
      <w:proofErr w:type="spellStart"/>
      <w:r w:rsidRPr="00F25F8D">
        <w:rPr>
          <w:rFonts w:ascii="Arial" w:eastAsia="Times New Roman" w:hAnsi="Arial" w:cs="Arial"/>
          <w:sz w:val="24"/>
          <w:szCs w:val="24"/>
          <w:u w:val="single"/>
          <w:lang w:eastAsia="cs-CZ"/>
        </w:rPr>
        <w:t>opioidy</w:t>
      </w:r>
      <w:proofErr w:type="spellEnd"/>
      <w:r w:rsidRPr="00F25F8D">
        <w:rPr>
          <w:rFonts w:ascii="Arial" w:eastAsia="Times New Roman" w:hAnsi="Arial" w:cs="Arial"/>
          <w:sz w:val="24"/>
          <w:szCs w:val="24"/>
          <w:lang w:eastAsia="cs-CZ"/>
        </w:rPr>
        <w:t xml:space="preserve"> (</w:t>
      </w:r>
      <w:r w:rsidRPr="00F25F8D">
        <w:rPr>
          <w:rFonts w:ascii="Arial" w:eastAsia="Times New Roman" w:hAnsi="Arial" w:cs="Arial"/>
          <w:sz w:val="24"/>
          <w:szCs w:val="24"/>
          <w:u w:val="single"/>
          <w:lang w:eastAsia="cs-CZ"/>
        </w:rPr>
        <w:t>morfium</w:t>
      </w:r>
      <w:r w:rsidRPr="00F25F8D">
        <w:rPr>
          <w:rFonts w:ascii="Arial" w:eastAsia="Times New Roman" w:hAnsi="Arial" w:cs="Arial"/>
          <w:sz w:val="24"/>
          <w:szCs w:val="24"/>
          <w:lang w:eastAsia="cs-CZ"/>
        </w:rPr>
        <w:t xml:space="preserve"> je hlavní alkaloid opia – zaschlé šťávy z nezralých makovic). Mají silný analgetický (</w:t>
      </w:r>
      <w:proofErr w:type="spellStart"/>
      <w:r w:rsidRPr="00F25F8D">
        <w:rPr>
          <w:rFonts w:ascii="Arial" w:eastAsia="Times New Roman" w:hAnsi="Arial" w:cs="Arial"/>
          <w:sz w:val="24"/>
          <w:szCs w:val="24"/>
          <w:lang w:eastAsia="cs-CZ"/>
        </w:rPr>
        <w:t>protibolestivý</w:t>
      </w:r>
      <w:proofErr w:type="spellEnd"/>
      <w:r w:rsidRPr="00F25F8D">
        <w:rPr>
          <w:rFonts w:ascii="Arial" w:eastAsia="Times New Roman" w:hAnsi="Arial" w:cs="Arial"/>
          <w:sz w:val="24"/>
          <w:szCs w:val="24"/>
          <w:lang w:eastAsia="cs-CZ"/>
        </w:rPr>
        <w:t xml:space="preserve">) a </w:t>
      </w:r>
      <w:proofErr w:type="spellStart"/>
      <w:r w:rsidRPr="00F25F8D">
        <w:rPr>
          <w:rFonts w:ascii="Arial" w:eastAsia="Times New Roman" w:hAnsi="Arial" w:cs="Arial"/>
          <w:sz w:val="24"/>
          <w:szCs w:val="24"/>
          <w:lang w:eastAsia="cs-CZ"/>
        </w:rPr>
        <w:t>euforizující</w:t>
      </w:r>
      <w:proofErr w:type="spellEnd"/>
      <w:r w:rsidRPr="00F25F8D">
        <w:rPr>
          <w:rFonts w:ascii="Arial" w:eastAsia="Times New Roman" w:hAnsi="Arial" w:cs="Arial"/>
          <w:sz w:val="24"/>
          <w:szCs w:val="24"/>
          <w:lang w:eastAsia="cs-CZ"/>
        </w:rPr>
        <w:t xml:space="preserve"> účinek.  Do skupiny </w:t>
      </w:r>
      <w:proofErr w:type="spellStart"/>
      <w:r w:rsidRPr="00F25F8D">
        <w:rPr>
          <w:rFonts w:ascii="Arial" w:eastAsia="Times New Roman" w:hAnsi="Arial" w:cs="Arial"/>
          <w:sz w:val="24"/>
          <w:szCs w:val="24"/>
          <w:lang w:eastAsia="cs-CZ"/>
        </w:rPr>
        <w:t>opioidů</w:t>
      </w:r>
      <w:proofErr w:type="spellEnd"/>
      <w:r w:rsidRPr="00F25F8D">
        <w:rPr>
          <w:rFonts w:ascii="Arial" w:eastAsia="Times New Roman" w:hAnsi="Arial" w:cs="Arial"/>
          <w:sz w:val="24"/>
          <w:szCs w:val="24"/>
          <w:lang w:eastAsia="cs-CZ"/>
        </w:rPr>
        <w:t xml:space="preserve"> patří heroin, metadon, kodein, buprenorfin (</w:t>
      </w:r>
      <w:proofErr w:type="spellStart"/>
      <w:r w:rsidRPr="00F25F8D">
        <w:rPr>
          <w:rFonts w:ascii="Arial" w:eastAsia="Times New Roman" w:hAnsi="Arial" w:cs="Arial"/>
          <w:sz w:val="24"/>
          <w:szCs w:val="24"/>
          <w:lang w:eastAsia="cs-CZ"/>
        </w:rPr>
        <w:t>Subutex</w:t>
      </w:r>
      <w:proofErr w:type="spellEnd"/>
      <w:r w:rsidRPr="00F25F8D">
        <w:rPr>
          <w:rFonts w:ascii="Arial" w:eastAsia="Times New Roman" w:hAnsi="Arial" w:cs="Arial"/>
          <w:sz w:val="24"/>
          <w:szCs w:val="24"/>
          <w:lang w:eastAsia="cs-CZ"/>
        </w:rPr>
        <w:t>).</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 xml:space="preserve">Druhou velkou skupinou jsou </w:t>
      </w:r>
      <w:r w:rsidRPr="00F25F8D">
        <w:rPr>
          <w:rFonts w:ascii="Arial" w:eastAsia="Times New Roman" w:hAnsi="Arial" w:cs="Arial"/>
          <w:sz w:val="24"/>
          <w:szCs w:val="24"/>
          <w:u w:val="single"/>
          <w:lang w:eastAsia="cs-CZ"/>
        </w:rPr>
        <w:t>benzodiazepiny</w:t>
      </w:r>
      <w:r w:rsidRPr="00F25F8D">
        <w:rPr>
          <w:rFonts w:ascii="Arial" w:eastAsia="Times New Roman" w:hAnsi="Arial" w:cs="Arial"/>
          <w:sz w:val="24"/>
          <w:szCs w:val="24"/>
          <w:lang w:eastAsia="cs-CZ"/>
        </w:rPr>
        <w:t xml:space="preserve"> – léky, které jsou v lékařství užívány jako léky proti strachu, a léky se sedativním (zklidňujícím) a hypnotickým (spánek navozujícím) účinkem. Nejznámějšími zástupci jsou </w:t>
      </w:r>
      <w:r w:rsidRPr="00F25F8D">
        <w:rPr>
          <w:rFonts w:ascii="Arial" w:eastAsia="Times New Roman" w:hAnsi="Arial" w:cs="Arial"/>
          <w:sz w:val="24"/>
          <w:szCs w:val="24"/>
          <w:u w:val="single"/>
          <w:lang w:eastAsia="cs-CZ"/>
        </w:rPr>
        <w:t>diazepam</w:t>
      </w:r>
      <w:r>
        <w:rPr>
          <w:rFonts w:ascii="Arial" w:eastAsia="Times New Roman" w:hAnsi="Arial" w:cs="Arial"/>
          <w:sz w:val="24"/>
          <w:szCs w:val="24"/>
          <w:lang w:eastAsia="cs-CZ"/>
        </w:rPr>
        <w:t xml:space="preserve"> (</w:t>
      </w:r>
      <w:proofErr w:type="spellStart"/>
      <w:r>
        <w:rPr>
          <w:rFonts w:ascii="Arial" w:eastAsia="Times New Roman" w:hAnsi="Arial" w:cs="Arial"/>
          <w:sz w:val="24"/>
          <w:szCs w:val="24"/>
          <w:lang w:eastAsia="cs-CZ"/>
        </w:rPr>
        <w:t>Valium</w:t>
      </w:r>
      <w:proofErr w:type="spellEnd"/>
      <w:r>
        <w:rPr>
          <w:rFonts w:ascii="Arial" w:eastAsia="Times New Roman" w:hAnsi="Arial" w:cs="Arial"/>
          <w:sz w:val="24"/>
          <w:szCs w:val="24"/>
          <w:lang w:eastAsia="cs-CZ"/>
        </w:rPr>
        <w:t xml:space="preserve">, </w:t>
      </w:r>
      <w:proofErr w:type="spellStart"/>
      <w:r>
        <w:rPr>
          <w:rFonts w:ascii="Arial" w:eastAsia="Times New Roman" w:hAnsi="Arial" w:cs="Arial"/>
          <w:sz w:val="24"/>
          <w:szCs w:val="24"/>
          <w:lang w:eastAsia="cs-CZ"/>
        </w:rPr>
        <w:t>Seduxen</w:t>
      </w:r>
      <w:proofErr w:type="spellEnd"/>
      <w:r>
        <w:rPr>
          <w:rFonts w:ascii="Arial" w:eastAsia="Times New Roman" w:hAnsi="Arial" w:cs="Arial"/>
          <w:sz w:val="24"/>
          <w:szCs w:val="24"/>
          <w:lang w:eastAsia="cs-CZ"/>
        </w:rPr>
        <w:t xml:space="preserve">, </w:t>
      </w:r>
      <w:proofErr w:type="spellStart"/>
      <w:r>
        <w:rPr>
          <w:rFonts w:ascii="Arial" w:eastAsia="Times New Roman" w:hAnsi="Arial" w:cs="Arial"/>
          <w:sz w:val="24"/>
          <w:szCs w:val="24"/>
          <w:lang w:eastAsia="cs-CZ"/>
        </w:rPr>
        <w:t>Apaurin</w:t>
      </w:r>
      <w:proofErr w:type="spellEnd"/>
      <w:r>
        <w:rPr>
          <w:rFonts w:ascii="Arial" w:eastAsia="Times New Roman" w:hAnsi="Arial" w:cs="Arial"/>
          <w:sz w:val="24"/>
          <w:szCs w:val="24"/>
          <w:lang w:eastAsia="cs-CZ"/>
        </w:rPr>
        <w:t xml:space="preserve">), </w:t>
      </w:r>
      <w:proofErr w:type="spellStart"/>
      <w:r w:rsidRPr="00F25F8D">
        <w:rPr>
          <w:rFonts w:ascii="Arial" w:eastAsia="Times New Roman" w:hAnsi="Arial" w:cs="Arial"/>
          <w:sz w:val="24"/>
          <w:szCs w:val="24"/>
          <w:u w:val="single"/>
          <w:lang w:eastAsia="cs-CZ"/>
        </w:rPr>
        <w:lastRenderedPageBreak/>
        <w:t>flunitrazepam</w:t>
      </w:r>
      <w:proofErr w:type="spellEnd"/>
      <w:r w:rsidRPr="00F25F8D">
        <w:rPr>
          <w:rFonts w:ascii="Arial" w:eastAsia="Times New Roman" w:hAnsi="Arial" w:cs="Arial"/>
          <w:sz w:val="24"/>
          <w:szCs w:val="24"/>
          <w:lang w:eastAsia="cs-CZ"/>
        </w:rPr>
        <w:t xml:space="preserve"> (</w:t>
      </w:r>
      <w:proofErr w:type="spellStart"/>
      <w:r w:rsidRPr="00F25F8D">
        <w:rPr>
          <w:rFonts w:ascii="Arial" w:eastAsia="Times New Roman" w:hAnsi="Arial" w:cs="Arial"/>
          <w:sz w:val="24"/>
          <w:szCs w:val="24"/>
          <w:lang w:eastAsia="cs-CZ"/>
        </w:rPr>
        <w:t>Rohypnol</w:t>
      </w:r>
      <w:proofErr w:type="spellEnd"/>
      <w:r w:rsidRPr="00F25F8D">
        <w:rPr>
          <w:rFonts w:ascii="Arial" w:eastAsia="Times New Roman" w:hAnsi="Arial" w:cs="Arial"/>
          <w:sz w:val="24"/>
          <w:szCs w:val="24"/>
          <w:lang w:eastAsia="cs-CZ"/>
        </w:rPr>
        <w:t xml:space="preserve">), </w:t>
      </w:r>
      <w:r w:rsidRPr="00F25F8D">
        <w:rPr>
          <w:rFonts w:ascii="Arial" w:eastAsia="Times New Roman" w:hAnsi="Arial" w:cs="Arial"/>
          <w:sz w:val="24"/>
          <w:szCs w:val="24"/>
          <w:u w:val="single"/>
          <w:lang w:eastAsia="cs-CZ"/>
        </w:rPr>
        <w:t>alprazolam</w:t>
      </w:r>
      <w:r w:rsidRPr="00F25F8D">
        <w:rPr>
          <w:rFonts w:ascii="Arial" w:eastAsia="Times New Roman" w:hAnsi="Arial" w:cs="Arial"/>
          <w:sz w:val="24"/>
          <w:szCs w:val="24"/>
          <w:lang w:eastAsia="cs-CZ"/>
        </w:rPr>
        <w:t xml:space="preserve"> (</w:t>
      </w:r>
      <w:proofErr w:type="spellStart"/>
      <w:r w:rsidRPr="00F25F8D">
        <w:rPr>
          <w:rFonts w:ascii="Arial" w:eastAsia="Times New Roman" w:hAnsi="Arial" w:cs="Arial"/>
          <w:sz w:val="24"/>
          <w:szCs w:val="24"/>
          <w:lang w:eastAsia="cs-CZ"/>
        </w:rPr>
        <w:t>Neurol</w:t>
      </w:r>
      <w:proofErr w:type="spellEnd"/>
      <w:r w:rsidRPr="00F25F8D">
        <w:rPr>
          <w:rFonts w:ascii="Arial" w:eastAsia="Times New Roman" w:hAnsi="Arial" w:cs="Arial"/>
          <w:sz w:val="24"/>
          <w:szCs w:val="24"/>
          <w:lang w:eastAsia="cs-CZ"/>
        </w:rPr>
        <w:t xml:space="preserve">, </w:t>
      </w:r>
      <w:proofErr w:type="spellStart"/>
      <w:r w:rsidRPr="00F25F8D">
        <w:rPr>
          <w:rFonts w:ascii="Arial" w:eastAsia="Times New Roman" w:hAnsi="Arial" w:cs="Arial"/>
          <w:sz w:val="24"/>
          <w:szCs w:val="24"/>
          <w:lang w:eastAsia="cs-CZ"/>
        </w:rPr>
        <w:t>Xanax</w:t>
      </w:r>
      <w:proofErr w:type="spellEnd"/>
      <w:r w:rsidRPr="00F25F8D">
        <w:rPr>
          <w:rFonts w:ascii="Arial" w:eastAsia="Times New Roman" w:hAnsi="Arial" w:cs="Arial"/>
          <w:sz w:val="24"/>
          <w:szCs w:val="24"/>
          <w:lang w:eastAsia="cs-CZ"/>
        </w:rPr>
        <w:t xml:space="preserve">).  Mezi narkotika patří mnohé další látky, např. </w:t>
      </w:r>
      <w:r w:rsidRPr="00F25F8D">
        <w:rPr>
          <w:rFonts w:ascii="Arial" w:eastAsia="Times New Roman" w:hAnsi="Arial" w:cs="Arial"/>
          <w:sz w:val="24"/>
          <w:szCs w:val="24"/>
          <w:u w:val="single"/>
          <w:lang w:eastAsia="cs-CZ"/>
        </w:rPr>
        <w:t>barbituráty a alkohol</w:t>
      </w:r>
      <w:r w:rsidRPr="00F25F8D">
        <w:rPr>
          <w:rFonts w:ascii="Arial" w:eastAsia="Times New Roman" w:hAnsi="Arial" w:cs="Arial"/>
          <w:sz w:val="24"/>
          <w:szCs w:val="24"/>
          <w:lang w:eastAsia="cs-CZ"/>
        </w:rPr>
        <w:t>.</w:t>
      </w:r>
    </w:p>
    <w:p w14:paraId="6E31912B" w14:textId="77777777" w:rsidR="006D76BE" w:rsidRPr="00774A4A" w:rsidRDefault="006D76BE" w:rsidP="006D76BE">
      <w:pPr>
        <w:spacing w:before="100" w:beforeAutospacing="1" w:after="100" w:afterAutospacing="1" w:line="240" w:lineRule="auto"/>
        <w:jc w:val="both"/>
        <w:outlineLvl w:val="3"/>
        <w:rPr>
          <w:rFonts w:ascii="Arial" w:eastAsia="Times New Roman" w:hAnsi="Arial" w:cs="Arial"/>
          <w:sz w:val="24"/>
          <w:szCs w:val="24"/>
          <w:lang w:eastAsia="cs-CZ"/>
        </w:rPr>
      </w:pPr>
      <w:r w:rsidRPr="00F25F8D">
        <w:rPr>
          <w:rFonts w:ascii="Arial" w:eastAsia="Times New Roman" w:hAnsi="Arial" w:cs="Arial"/>
          <w:sz w:val="24"/>
          <w:szCs w:val="24"/>
          <w:lang w:eastAsia="cs-CZ"/>
        </w:rPr>
        <w:t xml:space="preserve"> </w:t>
      </w:r>
      <w:r w:rsidRPr="00F25F8D">
        <w:rPr>
          <w:rFonts w:ascii="Arial" w:eastAsia="Times New Roman" w:hAnsi="Arial" w:cs="Arial"/>
          <w:sz w:val="24"/>
          <w:szCs w:val="24"/>
          <w:u w:val="single"/>
          <w:lang w:eastAsia="cs-CZ"/>
        </w:rPr>
        <w:t xml:space="preserve">2.  Stimulační látky zvyšují aktivitu duševní i tělesnou. </w:t>
      </w:r>
      <w:r w:rsidRPr="00F25F8D">
        <w:rPr>
          <w:rFonts w:ascii="Arial" w:eastAsia="Times New Roman" w:hAnsi="Arial" w:cs="Arial"/>
          <w:sz w:val="24"/>
          <w:szCs w:val="24"/>
          <w:lang w:eastAsia="cs-CZ"/>
        </w:rPr>
        <w:t>Menší a středně silné dávky vyvolávají pocity síly a energie, intoxikovaný</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je</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na</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první pohled plný</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energie, neposedí, často</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 xml:space="preserve">je hovorný. </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 xml:space="preserve">Vysoké dávky </w:t>
      </w:r>
      <w:proofErr w:type="gramStart"/>
      <w:r w:rsidRPr="00F25F8D">
        <w:rPr>
          <w:rFonts w:ascii="Arial" w:eastAsia="Times New Roman" w:hAnsi="Arial" w:cs="Arial"/>
          <w:sz w:val="24"/>
          <w:szCs w:val="24"/>
          <w:lang w:eastAsia="cs-CZ"/>
        </w:rPr>
        <w:t xml:space="preserve">mohou </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navodit</w:t>
      </w:r>
      <w:proofErr w:type="gramEnd"/>
      <w:r w:rsidRPr="00F25F8D">
        <w:rPr>
          <w:rFonts w:ascii="Arial" w:eastAsia="Times New Roman" w:hAnsi="Arial" w:cs="Arial"/>
          <w:sz w:val="24"/>
          <w:szCs w:val="24"/>
          <w:lang w:eastAsia="cs-CZ"/>
        </w:rPr>
        <w:t xml:space="preserve"> </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 xml:space="preserve">halucinace </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 xml:space="preserve">a </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ztrátu kontaktu s realitou (tzv. toxická psychosa</w:t>
      </w:r>
      <w:r>
        <w:rPr>
          <w:rFonts w:ascii="Arial" w:eastAsia="Times New Roman" w:hAnsi="Arial" w:cs="Arial"/>
          <w:sz w:val="24"/>
          <w:szCs w:val="24"/>
          <w:lang w:eastAsia="cs-CZ"/>
        </w:rPr>
        <w:t xml:space="preserve">),  mohou vést také k srdečnímu </w:t>
      </w:r>
      <w:r w:rsidRPr="00F25F8D">
        <w:rPr>
          <w:rFonts w:ascii="Arial" w:eastAsia="Times New Roman" w:hAnsi="Arial" w:cs="Arial"/>
          <w:sz w:val="24"/>
          <w:szCs w:val="24"/>
          <w:lang w:eastAsia="cs-CZ"/>
        </w:rPr>
        <w:t>selhání </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nebo jiným</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tělesným komplikacím.</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 xml:space="preserve">Nejznámějšími zástupci jsou </w:t>
      </w:r>
      <w:r w:rsidRPr="00F25F8D">
        <w:rPr>
          <w:rFonts w:ascii="Arial" w:eastAsia="Times New Roman" w:hAnsi="Arial" w:cs="Arial"/>
          <w:sz w:val="24"/>
          <w:szCs w:val="24"/>
          <w:u w:val="single"/>
          <w:lang w:eastAsia="cs-CZ"/>
        </w:rPr>
        <w:t>pervitin a kokain</w:t>
      </w:r>
      <w:r w:rsidRPr="00F25F8D">
        <w:rPr>
          <w:rFonts w:ascii="Arial" w:eastAsia="Times New Roman" w:hAnsi="Arial" w:cs="Arial"/>
          <w:sz w:val="24"/>
          <w:szCs w:val="24"/>
          <w:lang w:eastAsia="cs-CZ"/>
        </w:rPr>
        <w:t xml:space="preserve">, do této skupiny patří i některé léky </w:t>
      </w:r>
      <w:proofErr w:type="spellStart"/>
      <w:r w:rsidRPr="00F25F8D">
        <w:rPr>
          <w:rFonts w:ascii="Arial" w:eastAsia="Times New Roman" w:hAnsi="Arial" w:cs="Arial"/>
          <w:sz w:val="24"/>
          <w:szCs w:val="24"/>
          <w:lang w:eastAsia="cs-CZ"/>
        </w:rPr>
        <w:t>metylfenidát</w:t>
      </w:r>
      <w:proofErr w:type="spellEnd"/>
      <w:r w:rsidRPr="00F25F8D">
        <w:rPr>
          <w:rFonts w:ascii="Arial" w:eastAsia="Times New Roman" w:hAnsi="Arial" w:cs="Arial"/>
          <w:sz w:val="24"/>
          <w:szCs w:val="24"/>
          <w:lang w:eastAsia="cs-CZ"/>
        </w:rPr>
        <w:t xml:space="preserve"> (</w:t>
      </w:r>
      <w:proofErr w:type="spellStart"/>
      <w:r w:rsidRPr="00F25F8D">
        <w:rPr>
          <w:rFonts w:ascii="Arial" w:eastAsia="Times New Roman" w:hAnsi="Arial" w:cs="Arial"/>
          <w:sz w:val="24"/>
          <w:szCs w:val="24"/>
          <w:lang w:eastAsia="cs-CZ"/>
        </w:rPr>
        <w:t>Ritalin</w:t>
      </w:r>
      <w:proofErr w:type="spellEnd"/>
      <w:r w:rsidRPr="00F25F8D">
        <w:rPr>
          <w:rFonts w:ascii="Arial" w:eastAsia="Times New Roman" w:hAnsi="Arial" w:cs="Arial"/>
          <w:sz w:val="24"/>
          <w:szCs w:val="24"/>
          <w:lang w:eastAsia="cs-CZ"/>
        </w:rPr>
        <w:t>)</w:t>
      </w:r>
      <w:r>
        <w:rPr>
          <w:rFonts w:ascii="Arial" w:eastAsia="Times New Roman" w:hAnsi="Arial" w:cs="Arial"/>
          <w:sz w:val="24"/>
          <w:szCs w:val="24"/>
          <w:lang w:eastAsia="cs-CZ"/>
        </w:rPr>
        <w:t xml:space="preserve">, </w:t>
      </w:r>
      <w:proofErr w:type="spellStart"/>
      <w:r>
        <w:rPr>
          <w:rFonts w:ascii="Arial" w:eastAsia="Times New Roman" w:hAnsi="Arial" w:cs="Arial"/>
          <w:sz w:val="24"/>
          <w:szCs w:val="24"/>
          <w:lang w:eastAsia="cs-CZ"/>
        </w:rPr>
        <w:t>phenmetrazin</w:t>
      </w:r>
      <w:proofErr w:type="spellEnd"/>
      <w:r>
        <w:rPr>
          <w:rFonts w:ascii="Arial" w:eastAsia="Times New Roman" w:hAnsi="Arial" w:cs="Arial"/>
          <w:sz w:val="24"/>
          <w:szCs w:val="24"/>
          <w:lang w:eastAsia="cs-CZ"/>
        </w:rPr>
        <w:t>, (</w:t>
      </w:r>
      <w:proofErr w:type="spellStart"/>
      <w:r>
        <w:rPr>
          <w:rFonts w:ascii="Arial" w:eastAsia="Times New Roman" w:hAnsi="Arial" w:cs="Arial"/>
          <w:sz w:val="24"/>
          <w:szCs w:val="24"/>
          <w:lang w:eastAsia="cs-CZ"/>
        </w:rPr>
        <w:t>Fennmetrazin</w:t>
      </w:r>
      <w:proofErr w:type="spellEnd"/>
      <w:r>
        <w:rPr>
          <w:rFonts w:ascii="Arial" w:eastAsia="Times New Roman" w:hAnsi="Arial" w:cs="Arial"/>
          <w:sz w:val="24"/>
          <w:szCs w:val="24"/>
          <w:lang w:eastAsia="cs-CZ"/>
        </w:rPr>
        <w:t>).</w:t>
      </w:r>
      <w:r w:rsidRPr="00F25F8D">
        <w:rPr>
          <w:rFonts w:ascii="Arial" w:eastAsia="Times New Roman" w:hAnsi="Arial" w:cs="Arial"/>
          <w:sz w:val="24"/>
          <w:szCs w:val="24"/>
          <w:lang w:eastAsia="cs-CZ"/>
        </w:rPr>
        <w:t xml:space="preserve">  </w:t>
      </w:r>
    </w:p>
    <w:p w14:paraId="7E9B1DC6" w14:textId="77777777" w:rsidR="006D76BE" w:rsidRDefault="006D76BE" w:rsidP="006D76BE">
      <w:pPr>
        <w:spacing w:before="100" w:beforeAutospacing="1" w:after="0" w:line="240" w:lineRule="auto"/>
        <w:jc w:val="both"/>
        <w:outlineLvl w:val="3"/>
        <w:rPr>
          <w:rFonts w:ascii="Arial" w:eastAsia="Times New Roman" w:hAnsi="Arial" w:cs="Arial"/>
          <w:sz w:val="24"/>
          <w:szCs w:val="24"/>
          <w:lang w:eastAsia="cs-CZ"/>
        </w:rPr>
      </w:pPr>
      <w:r w:rsidRPr="00F25F8D">
        <w:rPr>
          <w:rFonts w:ascii="Arial" w:eastAsia="Times New Roman" w:hAnsi="Arial" w:cs="Arial"/>
          <w:sz w:val="24"/>
          <w:szCs w:val="24"/>
          <w:u w:val="single"/>
          <w:lang w:eastAsia="cs-CZ"/>
        </w:rPr>
        <w:t xml:space="preserve">3.  Halucinogeny, nebo </w:t>
      </w:r>
      <w:proofErr w:type="spellStart"/>
      <w:r w:rsidRPr="00F25F8D">
        <w:rPr>
          <w:rFonts w:ascii="Arial" w:eastAsia="Times New Roman" w:hAnsi="Arial" w:cs="Arial"/>
          <w:sz w:val="24"/>
          <w:szCs w:val="24"/>
          <w:u w:val="single"/>
          <w:lang w:eastAsia="cs-CZ"/>
        </w:rPr>
        <w:t>psychedelika</w:t>
      </w:r>
      <w:proofErr w:type="spellEnd"/>
      <w:r w:rsidRPr="00F25F8D">
        <w:rPr>
          <w:rFonts w:ascii="Arial" w:eastAsia="Times New Roman" w:hAnsi="Arial" w:cs="Arial"/>
          <w:sz w:val="24"/>
          <w:szCs w:val="24"/>
          <w:u w:val="single"/>
          <w:lang w:eastAsia="cs-CZ"/>
        </w:rPr>
        <w:t xml:space="preserve"> </w:t>
      </w:r>
      <w:r w:rsidRPr="00F25F8D">
        <w:rPr>
          <w:rFonts w:ascii="Arial" w:eastAsia="Times New Roman" w:hAnsi="Arial" w:cs="Arial"/>
          <w:sz w:val="24"/>
          <w:szCs w:val="24"/>
          <w:lang w:eastAsia="cs-CZ"/>
        </w:rPr>
        <w:t xml:space="preserve">mohou vyvolat asi nejvýraznější změnu vnímání reality. </w:t>
      </w:r>
      <w:r w:rsidRPr="00F25F8D">
        <w:rPr>
          <w:rFonts w:ascii="Arial" w:eastAsia="Times New Roman" w:hAnsi="Arial" w:cs="Arial"/>
          <w:sz w:val="24"/>
          <w:szCs w:val="24"/>
          <w:lang w:eastAsia="cs-CZ"/>
        </w:rPr>
        <w:br/>
        <w:t xml:space="preserve">Velmi </w:t>
      </w:r>
      <w:proofErr w:type="gramStart"/>
      <w:r w:rsidRPr="00F25F8D">
        <w:rPr>
          <w:rFonts w:ascii="Arial" w:eastAsia="Times New Roman" w:hAnsi="Arial" w:cs="Arial"/>
          <w:sz w:val="24"/>
          <w:szCs w:val="24"/>
          <w:lang w:eastAsia="cs-CZ"/>
        </w:rPr>
        <w:t>záleží  na</w:t>
      </w:r>
      <w:proofErr w:type="gramEnd"/>
      <w:r w:rsidRPr="00F25F8D">
        <w:rPr>
          <w:rFonts w:ascii="Arial" w:eastAsia="Times New Roman" w:hAnsi="Arial" w:cs="Arial"/>
          <w:sz w:val="24"/>
          <w:szCs w:val="24"/>
          <w:lang w:eastAsia="cs-CZ"/>
        </w:rPr>
        <w:t xml:space="preserve">   okolnostech  užití. V přátelském prostředí a v dobrém duševním stavu bývá intoxikace velmi příjemná, pokud je droga užita za    nevhodných okolností, přichází děsivá noční můra (tzv. špatný </w:t>
      </w:r>
      <w:proofErr w:type="spellStart"/>
      <w:r w:rsidRPr="00F25F8D">
        <w:rPr>
          <w:rFonts w:ascii="Arial" w:eastAsia="Times New Roman" w:hAnsi="Arial" w:cs="Arial"/>
          <w:sz w:val="24"/>
          <w:szCs w:val="24"/>
          <w:lang w:eastAsia="cs-CZ"/>
        </w:rPr>
        <w:t>trip</w:t>
      </w:r>
      <w:proofErr w:type="spellEnd"/>
      <w:r w:rsidRPr="00F25F8D">
        <w:rPr>
          <w:rFonts w:ascii="Arial" w:eastAsia="Times New Roman" w:hAnsi="Arial" w:cs="Arial"/>
          <w:sz w:val="24"/>
          <w:szCs w:val="24"/>
          <w:lang w:eastAsia="cs-CZ"/>
        </w:rPr>
        <w:t>), která může vést k trvalému duševnímu</w:t>
      </w:r>
      <w:r>
        <w:rPr>
          <w:rFonts w:ascii="Arial" w:eastAsia="Times New Roman" w:hAnsi="Arial" w:cs="Arial"/>
          <w:sz w:val="24"/>
          <w:szCs w:val="24"/>
          <w:lang w:eastAsia="cs-CZ"/>
        </w:rPr>
        <w:t xml:space="preserve"> po</w:t>
      </w:r>
      <w:r w:rsidRPr="00F25F8D">
        <w:rPr>
          <w:rFonts w:ascii="Arial" w:eastAsia="Times New Roman" w:hAnsi="Arial" w:cs="Arial"/>
          <w:sz w:val="24"/>
          <w:szCs w:val="24"/>
          <w:lang w:eastAsia="cs-CZ"/>
        </w:rPr>
        <w:t>škození.</w:t>
      </w:r>
    </w:p>
    <w:p w14:paraId="1FD22F24" w14:textId="77777777" w:rsidR="006D76BE" w:rsidRPr="00774A4A" w:rsidRDefault="006D76BE" w:rsidP="006D76BE">
      <w:pPr>
        <w:spacing w:after="100" w:afterAutospacing="1" w:line="240" w:lineRule="auto"/>
        <w:jc w:val="both"/>
        <w:outlineLvl w:val="3"/>
        <w:rPr>
          <w:rFonts w:ascii="Arial" w:eastAsia="Times New Roman" w:hAnsi="Arial" w:cs="Arial"/>
          <w:sz w:val="24"/>
          <w:szCs w:val="24"/>
          <w:lang w:eastAsia="cs-CZ"/>
        </w:rPr>
      </w:pPr>
      <w:r>
        <w:rPr>
          <w:rFonts w:ascii="Arial" w:eastAsia="Times New Roman" w:hAnsi="Arial" w:cs="Arial"/>
          <w:sz w:val="24"/>
          <w:szCs w:val="24"/>
          <w:lang w:eastAsia="cs-CZ"/>
        </w:rPr>
        <w:t>Po nižších dávkách dochází k</w:t>
      </w:r>
      <w:r w:rsidRPr="00F25F8D">
        <w:rPr>
          <w:rFonts w:ascii="Arial" w:eastAsia="Times New Roman" w:hAnsi="Arial" w:cs="Arial"/>
          <w:sz w:val="24"/>
          <w:szCs w:val="24"/>
          <w:lang w:eastAsia="cs-CZ"/>
        </w:rPr>
        <w:t xml:space="preserve"> zostřenému vnímání – barvy se jeví obzvlášť krásné a mnohem barevnější, hudba rozeznívá celé tělo, apod. Středně silní dávky mohou vyvolat halucinatorní prožitky, linie předmětů v okolí se mění, neživé předměty ožívají a promlouvají   </w:t>
      </w:r>
      <w:proofErr w:type="gramStart"/>
      <w:r w:rsidRPr="00F25F8D">
        <w:rPr>
          <w:rFonts w:ascii="Arial" w:eastAsia="Times New Roman" w:hAnsi="Arial" w:cs="Arial"/>
          <w:sz w:val="24"/>
          <w:szCs w:val="24"/>
          <w:lang w:eastAsia="cs-CZ"/>
        </w:rPr>
        <w:t>k  uživateli</w:t>
      </w:r>
      <w:proofErr w:type="gramEnd"/>
      <w:r w:rsidRPr="00F25F8D">
        <w:rPr>
          <w:rFonts w:ascii="Arial" w:eastAsia="Times New Roman" w:hAnsi="Arial" w:cs="Arial"/>
          <w:sz w:val="24"/>
          <w:szCs w:val="24"/>
          <w:lang w:eastAsia="cs-CZ"/>
        </w:rPr>
        <w:t xml:space="preserve"> naléhavým hlasem. Mnozí mají pocit, že chápou samotnou podstatu bytí. Při vysokých dávkách dochází k úplné ztrátě kontaktu s realitou. Osobnost intoxikovaného se rozkládá.</w:t>
      </w:r>
      <w:r>
        <w:rPr>
          <w:rFonts w:ascii="Arial" w:eastAsia="Times New Roman" w:hAnsi="Arial" w:cs="Arial"/>
          <w:sz w:val="24"/>
          <w:szCs w:val="24"/>
          <w:lang w:eastAsia="cs-CZ"/>
        </w:rPr>
        <w:t xml:space="preserve"> </w:t>
      </w:r>
      <w:r w:rsidRPr="00F25F8D">
        <w:rPr>
          <w:rFonts w:ascii="Arial" w:eastAsia="Times New Roman" w:hAnsi="Arial" w:cs="Arial"/>
          <w:sz w:val="24"/>
          <w:szCs w:val="24"/>
          <w:lang w:eastAsia="cs-CZ"/>
        </w:rPr>
        <w:t>Látky této skupiny můžeme rozdělit na relativně slabé, které je možné považovat za poměrně bezpečné. Pravděpodobnost děsivé intoxikace s dlouhodobými následky je malá. Typickými zástupci jsou</w:t>
      </w:r>
      <w:r w:rsidRPr="00F25F8D">
        <w:rPr>
          <w:rFonts w:ascii="Arial" w:eastAsia="Times New Roman" w:hAnsi="Arial" w:cs="Arial"/>
          <w:sz w:val="24"/>
          <w:szCs w:val="24"/>
          <w:u w:val="single"/>
          <w:lang w:eastAsia="cs-CZ"/>
        </w:rPr>
        <w:t xml:space="preserve"> </w:t>
      </w:r>
      <w:proofErr w:type="spellStart"/>
      <w:r w:rsidRPr="00F25F8D">
        <w:rPr>
          <w:rFonts w:ascii="Arial" w:eastAsia="Times New Roman" w:hAnsi="Arial" w:cs="Arial"/>
          <w:sz w:val="24"/>
          <w:szCs w:val="24"/>
          <w:u w:val="single"/>
          <w:lang w:eastAsia="cs-CZ"/>
        </w:rPr>
        <w:t>kanabinoidy</w:t>
      </w:r>
      <w:proofErr w:type="spellEnd"/>
      <w:r w:rsidRPr="00F25F8D">
        <w:rPr>
          <w:rFonts w:ascii="Arial" w:eastAsia="Times New Roman" w:hAnsi="Arial" w:cs="Arial"/>
          <w:sz w:val="24"/>
          <w:szCs w:val="24"/>
          <w:u w:val="single"/>
          <w:lang w:eastAsia="cs-CZ"/>
        </w:rPr>
        <w:t xml:space="preserve"> </w:t>
      </w:r>
      <w:r w:rsidRPr="00F25F8D">
        <w:rPr>
          <w:rFonts w:ascii="Arial" w:eastAsia="Times New Roman" w:hAnsi="Arial" w:cs="Arial"/>
          <w:sz w:val="24"/>
          <w:szCs w:val="24"/>
          <w:lang w:eastAsia="cs-CZ"/>
        </w:rPr>
        <w:t>(produkty z kon</w:t>
      </w:r>
      <w:r>
        <w:rPr>
          <w:rFonts w:ascii="Arial" w:eastAsia="Times New Roman" w:hAnsi="Arial" w:cs="Arial"/>
          <w:sz w:val="24"/>
          <w:szCs w:val="24"/>
          <w:lang w:eastAsia="cs-CZ"/>
        </w:rPr>
        <w:t xml:space="preserve">opí – hašiš a marihuana). </w:t>
      </w:r>
      <w:r w:rsidRPr="00F25F8D">
        <w:rPr>
          <w:rFonts w:ascii="Arial" w:eastAsia="Times New Roman" w:hAnsi="Arial" w:cs="Arial"/>
          <w:sz w:val="24"/>
          <w:szCs w:val="24"/>
          <w:lang w:eastAsia="cs-CZ"/>
        </w:rPr>
        <w:t xml:space="preserve">Látky s razantním efektem mohou i při opatrném dávkování navodit těžkou duševní poruchu – sem patří </w:t>
      </w:r>
      <w:r w:rsidRPr="00F25F8D">
        <w:rPr>
          <w:rFonts w:ascii="Arial" w:eastAsia="Times New Roman" w:hAnsi="Arial" w:cs="Arial"/>
          <w:sz w:val="24"/>
          <w:szCs w:val="24"/>
          <w:u w:val="single"/>
          <w:lang w:eastAsia="cs-CZ"/>
        </w:rPr>
        <w:t xml:space="preserve">LSD, </w:t>
      </w:r>
      <w:proofErr w:type="spellStart"/>
      <w:r w:rsidRPr="00F25F8D">
        <w:rPr>
          <w:rFonts w:ascii="Arial" w:eastAsia="Times New Roman" w:hAnsi="Arial" w:cs="Arial"/>
          <w:sz w:val="24"/>
          <w:szCs w:val="24"/>
          <w:u w:val="single"/>
          <w:lang w:eastAsia="cs-CZ"/>
        </w:rPr>
        <w:t>psylocibin</w:t>
      </w:r>
      <w:proofErr w:type="spellEnd"/>
      <w:r w:rsidRPr="00F25F8D">
        <w:rPr>
          <w:rFonts w:ascii="Arial" w:eastAsia="Times New Roman" w:hAnsi="Arial" w:cs="Arial"/>
          <w:sz w:val="24"/>
          <w:szCs w:val="24"/>
          <w:lang w:eastAsia="cs-CZ"/>
        </w:rPr>
        <w:t xml:space="preserve"> (lysohlávky</w:t>
      </w:r>
      <w:r w:rsidRPr="00F25F8D">
        <w:rPr>
          <w:rFonts w:ascii="Arial" w:eastAsia="Times New Roman" w:hAnsi="Arial" w:cs="Arial"/>
          <w:sz w:val="24"/>
          <w:szCs w:val="24"/>
          <w:u w:val="single"/>
          <w:lang w:eastAsia="cs-CZ"/>
        </w:rPr>
        <w:t xml:space="preserve">), </w:t>
      </w:r>
      <w:proofErr w:type="spellStart"/>
      <w:proofErr w:type="gramStart"/>
      <w:r w:rsidRPr="00F25F8D">
        <w:rPr>
          <w:rFonts w:ascii="Arial" w:eastAsia="Times New Roman" w:hAnsi="Arial" w:cs="Arial"/>
          <w:sz w:val="24"/>
          <w:szCs w:val="24"/>
          <w:u w:val="single"/>
          <w:lang w:eastAsia="cs-CZ"/>
        </w:rPr>
        <w:t>ibogain</w:t>
      </w:r>
      <w:proofErr w:type="spellEnd"/>
      <w:r w:rsidRPr="00F25F8D">
        <w:rPr>
          <w:rFonts w:ascii="Arial" w:eastAsia="Times New Roman" w:hAnsi="Arial" w:cs="Arial"/>
          <w:sz w:val="24"/>
          <w:szCs w:val="24"/>
          <w:lang w:eastAsia="cs-CZ"/>
        </w:rPr>
        <w:t>.</w:t>
      </w:r>
      <w:r w:rsidRPr="00774A4A">
        <w:rPr>
          <w:rFonts w:ascii="Arial" w:eastAsia="Times New Roman" w:hAnsi="Arial" w:cs="Arial"/>
          <w:sz w:val="16"/>
          <w:szCs w:val="16"/>
          <w:lang w:eastAsia="cs-CZ"/>
        </w:rPr>
        <w:t>(</w:t>
      </w:r>
      <w:proofErr w:type="gramEnd"/>
      <w:r w:rsidRPr="00F25F8D">
        <w:rPr>
          <w:rFonts w:ascii="Arial" w:eastAsia="Times New Roman" w:hAnsi="Arial" w:cs="Arial"/>
          <w:sz w:val="16"/>
          <w:szCs w:val="16"/>
          <w:lang w:eastAsia="cs-CZ"/>
        </w:rPr>
        <w:t>text byl převzat od MUDr. Jakuba Minaříka</w:t>
      </w:r>
      <w:r>
        <w:rPr>
          <w:rFonts w:ascii="Arial" w:eastAsia="Times New Roman" w:hAnsi="Arial" w:cs="Arial"/>
          <w:sz w:val="16"/>
          <w:szCs w:val="16"/>
          <w:lang w:eastAsia="cs-CZ"/>
        </w:rPr>
        <w:t>)</w:t>
      </w:r>
    </w:p>
    <w:p w14:paraId="5D673571" w14:textId="77777777" w:rsidR="006D76BE" w:rsidRPr="003660DC" w:rsidRDefault="006D76BE" w:rsidP="006D76BE">
      <w:pPr>
        <w:spacing w:before="100" w:beforeAutospacing="1" w:after="100" w:afterAutospacing="1" w:line="240" w:lineRule="auto"/>
        <w:jc w:val="both"/>
        <w:outlineLvl w:val="3"/>
        <w:rPr>
          <w:rFonts w:ascii="Arial" w:eastAsia="Times New Roman" w:hAnsi="Arial" w:cs="Arial"/>
          <w:sz w:val="24"/>
          <w:szCs w:val="24"/>
          <w:lang w:eastAsia="cs-CZ"/>
        </w:rPr>
      </w:pPr>
      <w:r w:rsidRPr="00F25F8D">
        <w:rPr>
          <w:rFonts w:ascii="Arial" w:hAnsi="Arial" w:cs="Arial"/>
          <w:sz w:val="24"/>
          <w:szCs w:val="24"/>
        </w:rPr>
        <w:t xml:space="preserve">Účelem této prevence je po seznámení </w:t>
      </w:r>
      <w:r>
        <w:rPr>
          <w:rFonts w:ascii="Arial" w:hAnsi="Arial" w:cs="Arial"/>
          <w:sz w:val="24"/>
          <w:szCs w:val="24"/>
        </w:rPr>
        <w:t xml:space="preserve">žáků </w:t>
      </w:r>
      <w:r w:rsidRPr="00F25F8D">
        <w:rPr>
          <w:rFonts w:ascii="Arial" w:hAnsi="Arial" w:cs="Arial"/>
          <w:sz w:val="24"/>
          <w:szCs w:val="24"/>
        </w:rPr>
        <w:t xml:space="preserve">s uvedeným přehledem motivovat rizikové skupiny v naší škole pomocí pedagogů, rodičů, nepedagogických pracovníků i poučených </w:t>
      </w:r>
      <w:r>
        <w:rPr>
          <w:rFonts w:ascii="Arial" w:hAnsi="Arial" w:cs="Arial"/>
          <w:sz w:val="24"/>
          <w:szCs w:val="24"/>
        </w:rPr>
        <w:t>žáků</w:t>
      </w:r>
      <w:r w:rsidRPr="00F25F8D">
        <w:rPr>
          <w:rFonts w:ascii="Arial" w:hAnsi="Arial" w:cs="Arial"/>
          <w:sz w:val="24"/>
          <w:szCs w:val="24"/>
        </w:rPr>
        <w:t xml:space="preserve"> </w:t>
      </w:r>
      <w:r>
        <w:rPr>
          <w:rFonts w:ascii="Arial" w:hAnsi="Arial" w:cs="Arial"/>
          <w:sz w:val="24"/>
          <w:szCs w:val="24"/>
        </w:rPr>
        <w:t>k odklonění se od těchto látek a</w:t>
      </w:r>
      <w:r w:rsidR="00B60338">
        <w:rPr>
          <w:rFonts w:ascii="Arial" w:hAnsi="Arial" w:cs="Arial"/>
          <w:sz w:val="24"/>
          <w:szCs w:val="24"/>
        </w:rPr>
        <w:t xml:space="preserve"> také</w:t>
      </w:r>
      <w:r>
        <w:rPr>
          <w:rFonts w:ascii="Arial" w:hAnsi="Arial" w:cs="Arial"/>
          <w:sz w:val="24"/>
          <w:szCs w:val="24"/>
        </w:rPr>
        <w:t xml:space="preserve"> k jejich odmítání.</w:t>
      </w:r>
      <w:r w:rsidRPr="00F25F8D">
        <w:rPr>
          <w:rFonts w:ascii="Arial" w:hAnsi="Arial" w:cs="Arial"/>
          <w:sz w:val="24"/>
          <w:szCs w:val="24"/>
        </w:rPr>
        <w:t xml:space="preserve"> </w:t>
      </w:r>
    </w:p>
    <w:p w14:paraId="783E2EEE"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Je možnost využít tyto metody:</w:t>
      </w:r>
    </w:p>
    <w:p w14:paraId="049B6025"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1. pomáhat dospívající mládeži při hledání sebe samého a při svém zařazení se do společnosti</w:t>
      </w:r>
      <w:r w:rsidR="00BD22E8">
        <w:rPr>
          <w:rFonts w:ascii="Arial" w:hAnsi="Arial" w:cs="Arial"/>
          <w:sz w:val="24"/>
          <w:szCs w:val="24"/>
        </w:rPr>
        <w:t>,</w:t>
      </w:r>
    </w:p>
    <w:p w14:paraId="57C40C55"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2. vzory dospělých, spolupráce s</w:t>
      </w:r>
      <w:r w:rsidR="00BD22E8">
        <w:rPr>
          <w:rFonts w:ascii="Arial" w:hAnsi="Arial" w:cs="Arial"/>
          <w:sz w:val="24"/>
          <w:szCs w:val="24"/>
        </w:rPr>
        <w:t> </w:t>
      </w:r>
      <w:r w:rsidRPr="00F25F8D">
        <w:rPr>
          <w:rFonts w:ascii="Arial" w:hAnsi="Arial" w:cs="Arial"/>
          <w:sz w:val="24"/>
          <w:szCs w:val="24"/>
        </w:rPr>
        <w:t>rodinou</w:t>
      </w:r>
      <w:r w:rsidR="00BD22E8">
        <w:rPr>
          <w:rFonts w:ascii="Arial" w:hAnsi="Arial" w:cs="Arial"/>
          <w:sz w:val="24"/>
          <w:szCs w:val="24"/>
        </w:rPr>
        <w:t>,</w:t>
      </w:r>
    </w:p>
    <w:p w14:paraId="171A0F1E"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3. výtvarná a literární činnost</w:t>
      </w:r>
      <w:r>
        <w:rPr>
          <w:rFonts w:ascii="Arial" w:hAnsi="Arial" w:cs="Arial"/>
          <w:sz w:val="24"/>
          <w:szCs w:val="24"/>
        </w:rPr>
        <w:t>, fotografická činnost, nástěnky</w:t>
      </w:r>
      <w:r w:rsidR="00BD22E8">
        <w:rPr>
          <w:rFonts w:ascii="Arial" w:hAnsi="Arial" w:cs="Arial"/>
          <w:sz w:val="24"/>
          <w:szCs w:val="24"/>
        </w:rPr>
        <w:t>,</w:t>
      </w:r>
    </w:p>
    <w:p w14:paraId="5DC2BD80"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4. sportovní aktivity</w:t>
      </w:r>
      <w:r>
        <w:rPr>
          <w:rFonts w:ascii="Arial" w:hAnsi="Arial" w:cs="Arial"/>
          <w:sz w:val="24"/>
          <w:szCs w:val="24"/>
        </w:rPr>
        <w:t>,</w:t>
      </w:r>
      <w:r w:rsidRPr="00774A4A">
        <w:rPr>
          <w:rFonts w:ascii="Arial" w:hAnsi="Arial" w:cs="Arial"/>
          <w:sz w:val="24"/>
          <w:szCs w:val="24"/>
        </w:rPr>
        <w:t xml:space="preserve"> </w:t>
      </w:r>
      <w:r>
        <w:rPr>
          <w:rFonts w:ascii="Arial" w:hAnsi="Arial" w:cs="Arial"/>
          <w:sz w:val="24"/>
          <w:szCs w:val="24"/>
        </w:rPr>
        <w:t>hudební aktivity</w:t>
      </w:r>
      <w:r w:rsidR="00BD22E8">
        <w:rPr>
          <w:rFonts w:ascii="Arial" w:hAnsi="Arial" w:cs="Arial"/>
          <w:sz w:val="24"/>
          <w:szCs w:val="24"/>
        </w:rPr>
        <w:t>,</w:t>
      </w:r>
    </w:p>
    <w:p w14:paraId="12ECBBE8"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5. dramatická tvořivost</w:t>
      </w:r>
      <w:r w:rsidR="00BD22E8">
        <w:rPr>
          <w:rFonts w:ascii="Arial" w:hAnsi="Arial" w:cs="Arial"/>
          <w:sz w:val="24"/>
          <w:szCs w:val="24"/>
        </w:rPr>
        <w:t>,</w:t>
      </w:r>
    </w:p>
    <w:p w14:paraId="1EF1760B"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6. filmy a besedy jako zdroj informací k dané problematice</w:t>
      </w:r>
      <w:r w:rsidR="00BD22E8">
        <w:rPr>
          <w:rFonts w:ascii="Arial" w:hAnsi="Arial" w:cs="Arial"/>
          <w:sz w:val="24"/>
          <w:szCs w:val="24"/>
        </w:rPr>
        <w:t>,</w:t>
      </w:r>
    </w:p>
    <w:p w14:paraId="304A57C4"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7. relaxační techniky</w:t>
      </w:r>
      <w:r w:rsidR="00BD22E8">
        <w:rPr>
          <w:rFonts w:ascii="Arial" w:hAnsi="Arial" w:cs="Arial"/>
          <w:sz w:val="24"/>
          <w:szCs w:val="24"/>
        </w:rPr>
        <w:t>,</w:t>
      </w:r>
    </w:p>
    <w:p w14:paraId="2F15D6E4" w14:textId="77777777" w:rsidR="006D76BE" w:rsidRPr="00F25F8D" w:rsidRDefault="006D76BE" w:rsidP="006D76BE">
      <w:pPr>
        <w:spacing w:line="240" w:lineRule="auto"/>
        <w:jc w:val="both"/>
        <w:rPr>
          <w:rFonts w:ascii="Arial" w:hAnsi="Arial" w:cs="Arial"/>
          <w:sz w:val="24"/>
          <w:szCs w:val="24"/>
        </w:rPr>
      </w:pPr>
      <w:r w:rsidRPr="00F25F8D">
        <w:rPr>
          <w:rFonts w:ascii="Arial" w:hAnsi="Arial" w:cs="Arial"/>
          <w:sz w:val="24"/>
          <w:szCs w:val="24"/>
        </w:rPr>
        <w:t>8. mimoškolní aktivity</w:t>
      </w:r>
      <w:r w:rsidR="00BD22E8">
        <w:rPr>
          <w:rFonts w:ascii="Arial" w:hAnsi="Arial" w:cs="Arial"/>
          <w:sz w:val="24"/>
          <w:szCs w:val="24"/>
        </w:rPr>
        <w:t>,</w:t>
      </w:r>
    </w:p>
    <w:p w14:paraId="73E1B6C0" w14:textId="77777777" w:rsidR="006D76BE" w:rsidRDefault="006D76BE" w:rsidP="006D76BE">
      <w:pPr>
        <w:spacing w:line="240" w:lineRule="auto"/>
        <w:jc w:val="both"/>
        <w:rPr>
          <w:rFonts w:ascii="Arial" w:hAnsi="Arial" w:cs="Arial"/>
          <w:sz w:val="24"/>
          <w:szCs w:val="24"/>
        </w:rPr>
      </w:pPr>
      <w:r w:rsidRPr="00F25F8D">
        <w:rPr>
          <w:rFonts w:ascii="Arial" w:hAnsi="Arial" w:cs="Arial"/>
          <w:sz w:val="24"/>
          <w:szCs w:val="24"/>
        </w:rPr>
        <w:t>9. zap</w:t>
      </w:r>
      <w:r>
        <w:rPr>
          <w:rFonts w:ascii="Arial" w:hAnsi="Arial" w:cs="Arial"/>
          <w:sz w:val="24"/>
          <w:szCs w:val="24"/>
        </w:rPr>
        <w:t>ojení studentů do charitativní činnosti</w:t>
      </w:r>
      <w:r w:rsidR="00BD22E8">
        <w:rPr>
          <w:rFonts w:ascii="Arial" w:hAnsi="Arial" w:cs="Arial"/>
          <w:sz w:val="24"/>
          <w:szCs w:val="24"/>
        </w:rPr>
        <w:t>.</w:t>
      </w:r>
    </w:p>
    <w:p w14:paraId="15A7DF99" w14:textId="77777777" w:rsidR="006D76BE" w:rsidRDefault="006D76BE" w:rsidP="006D76BE">
      <w:pPr>
        <w:spacing w:line="240" w:lineRule="auto"/>
        <w:jc w:val="both"/>
        <w:rPr>
          <w:rFonts w:ascii="Arial" w:hAnsi="Arial" w:cs="Arial"/>
          <w:sz w:val="24"/>
          <w:szCs w:val="24"/>
        </w:rPr>
      </w:pPr>
      <w:r w:rsidRPr="003660DC">
        <w:rPr>
          <w:rFonts w:ascii="Arial" w:hAnsi="Arial" w:cs="Arial"/>
          <w:sz w:val="24"/>
          <w:szCs w:val="24"/>
        </w:rPr>
        <w:lastRenderedPageBreak/>
        <w:t>Ad 2):</w:t>
      </w:r>
    </w:p>
    <w:p w14:paraId="6439B092" w14:textId="77777777" w:rsidR="006D76BE" w:rsidRPr="003660DC" w:rsidRDefault="006D76BE" w:rsidP="006D76BE">
      <w:pPr>
        <w:spacing w:line="240" w:lineRule="auto"/>
        <w:jc w:val="both"/>
        <w:rPr>
          <w:rFonts w:ascii="Arial" w:hAnsi="Arial" w:cs="Arial"/>
          <w:sz w:val="24"/>
          <w:szCs w:val="24"/>
        </w:rPr>
      </w:pPr>
      <w:r>
        <w:rPr>
          <w:rFonts w:ascii="Arial" w:hAnsi="Arial" w:cs="Arial"/>
          <w:sz w:val="24"/>
          <w:szCs w:val="24"/>
        </w:rPr>
        <w:t>Zaměření na pedagogické a nepedagogické pracovníky</w:t>
      </w:r>
    </w:p>
    <w:p w14:paraId="1437AF87" w14:textId="5E2F526D" w:rsidR="006D76BE" w:rsidRPr="003660DC" w:rsidRDefault="00D81E14" w:rsidP="006D76BE">
      <w:pPr>
        <w:numPr>
          <w:ilvl w:val="0"/>
          <w:numId w:val="2"/>
        </w:numPr>
        <w:spacing w:line="240" w:lineRule="auto"/>
        <w:jc w:val="both"/>
        <w:rPr>
          <w:rFonts w:ascii="Arial" w:hAnsi="Arial" w:cs="Arial"/>
          <w:sz w:val="24"/>
          <w:szCs w:val="24"/>
        </w:rPr>
      </w:pPr>
      <w:r>
        <w:rPr>
          <w:rFonts w:ascii="Arial" w:hAnsi="Arial" w:cs="Arial"/>
          <w:sz w:val="24"/>
          <w:szCs w:val="24"/>
        </w:rPr>
        <w:t xml:space="preserve">Návrh </w:t>
      </w:r>
      <w:proofErr w:type="spellStart"/>
      <w:r>
        <w:rPr>
          <w:rFonts w:ascii="Arial" w:hAnsi="Arial" w:cs="Arial"/>
          <w:sz w:val="24"/>
          <w:szCs w:val="24"/>
        </w:rPr>
        <w:t>prev</w:t>
      </w:r>
      <w:proofErr w:type="spellEnd"/>
      <w:r>
        <w:rPr>
          <w:rFonts w:ascii="Arial" w:hAnsi="Arial" w:cs="Arial"/>
          <w:sz w:val="24"/>
          <w:szCs w:val="24"/>
        </w:rPr>
        <w:t>. programu školy</w:t>
      </w:r>
      <w:r w:rsidR="006D76BE" w:rsidRPr="003660DC">
        <w:rPr>
          <w:rFonts w:ascii="Arial" w:hAnsi="Arial" w:cs="Arial"/>
          <w:sz w:val="24"/>
          <w:szCs w:val="24"/>
        </w:rPr>
        <w:tab/>
      </w:r>
      <w:r w:rsidR="006D76BE" w:rsidRPr="003660DC">
        <w:rPr>
          <w:rFonts w:ascii="Arial" w:hAnsi="Arial" w:cs="Arial"/>
          <w:sz w:val="24"/>
          <w:szCs w:val="24"/>
        </w:rPr>
        <w:tab/>
      </w:r>
      <w:r w:rsidR="006D76BE" w:rsidRPr="003660DC">
        <w:rPr>
          <w:rFonts w:ascii="Arial" w:hAnsi="Arial" w:cs="Arial"/>
          <w:sz w:val="24"/>
          <w:szCs w:val="24"/>
        </w:rPr>
        <w:tab/>
        <w:t>8,9/</w:t>
      </w:r>
      <w:r w:rsidR="006D76BE">
        <w:rPr>
          <w:rFonts w:ascii="Arial" w:hAnsi="Arial" w:cs="Arial"/>
          <w:sz w:val="24"/>
          <w:szCs w:val="24"/>
        </w:rPr>
        <w:t>202</w:t>
      </w:r>
      <w:r w:rsidR="009350C8">
        <w:rPr>
          <w:rFonts w:ascii="Arial" w:hAnsi="Arial" w:cs="Arial"/>
          <w:sz w:val="24"/>
          <w:szCs w:val="24"/>
        </w:rPr>
        <w:t>5</w:t>
      </w:r>
    </w:p>
    <w:p w14:paraId="37558365" w14:textId="5F3CD77D" w:rsidR="006D76BE" w:rsidRDefault="006D76BE" w:rsidP="006D76BE">
      <w:pPr>
        <w:numPr>
          <w:ilvl w:val="0"/>
          <w:numId w:val="2"/>
        </w:numPr>
        <w:spacing w:line="240" w:lineRule="auto"/>
        <w:jc w:val="both"/>
        <w:rPr>
          <w:rFonts w:ascii="Arial" w:hAnsi="Arial" w:cs="Arial"/>
          <w:sz w:val="24"/>
          <w:szCs w:val="24"/>
        </w:rPr>
      </w:pPr>
      <w:r w:rsidRPr="00581429">
        <w:rPr>
          <w:rFonts w:ascii="Arial" w:hAnsi="Arial" w:cs="Arial"/>
          <w:sz w:val="24"/>
          <w:szCs w:val="24"/>
        </w:rPr>
        <w:t>Seznámení ředitele školy s plánem</w:t>
      </w:r>
      <w:r w:rsidRPr="00581429">
        <w:rPr>
          <w:rFonts w:ascii="Arial" w:hAnsi="Arial" w:cs="Arial"/>
          <w:sz w:val="24"/>
          <w:szCs w:val="24"/>
        </w:rPr>
        <w:tab/>
      </w:r>
      <w:r w:rsidRPr="00581429">
        <w:rPr>
          <w:rFonts w:ascii="Arial" w:hAnsi="Arial" w:cs="Arial"/>
          <w:sz w:val="24"/>
          <w:szCs w:val="24"/>
        </w:rPr>
        <w:tab/>
        <w:t>9/2</w:t>
      </w:r>
      <w:r w:rsidR="00852CAB">
        <w:rPr>
          <w:rFonts w:ascii="Arial" w:hAnsi="Arial" w:cs="Arial"/>
          <w:sz w:val="24"/>
          <w:szCs w:val="24"/>
        </w:rPr>
        <w:t>02</w:t>
      </w:r>
      <w:r w:rsidR="009350C8">
        <w:rPr>
          <w:rFonts w:ascii="Arial" w:hAnsi="Arial" w:cs="Arial"/>
          <w:sz w:val="24"/>
          <w:szCs w:val="24"/>
        </w:rPr>
        <w:t>5</w:t>
      </w:r>
    </w:p>
    <w:p w14:paraId="669E79C1" w14:textId="4385F262" w:rsidR="006D76BE" w:rsidRPr="00581429" w:rsidRDefault="006D76BE" w:rsidP="006D76BE">
      <w:pPr>
        <w:numPr>
          <w:ilvl w:val="0"/>
          <w:numId w:val="2"/>
        </w:numPr>
        <w:spacing w:line="240" w:lineRule="auto"/>
        <w:jc w:val="both"/>
        <w:rPr>
          <w:rFonts w:ascii="Arial" w:hAnsi="Arial" w:cs="Arial"/>
          <w:sz w:val="24"/>
          <w:szCs w:val="24"/>
        </w:rPr>
      </w:pPr>
      <w:r w:rsidRPr="00581429">
        <w:rPr>
          <w:rFonts w:ascii="Arial" w:hAnsi="Arial" w:cs="Arial"/>
          <w:sz w:val="24"/>
          <w:szCs w:val="24"/>
        </w:rPr>
        <w:t>Seznámení pracovníků školy s plánem</w:t>
      </w:r>
      <w:r w:rsidRPr="00581429">
        <w:rPr>
          <w:rFonts w:ascii="Arial" w:hAnsi="Arial" w:cs="Arial"/>
          <w:sz w:val="24"/>
          <w:szCs w:val="24"/>
        </w:rPr>
        <w:tab/>
      </w:r>
      <w:r w:rsidRPr="00581429">
        <w:rPr>
          <w:rFonts w:ascii="Arial" w:hAnsi="Arial" w:cs="Arial"/>
          <w:sz w:val="24"/>
          <w:szCs w:val="24"/>
        </w:rPr>
        <w:tab/>
        <w:t>9</w:t>
      </w:r>
      <w:r w:rsidR="00BD22E8">
        <w:rPr>
          <w:rFonts w:ascii="Arial" w:hAnsi="Arial" w:cs="Arial"/>
          <w:sz w:val="24"/>
          <w:szCs w:val="24"/>
        </w:rPr>
        <w:t>,10</w:t>
      </w:r>
      <w:r w:rsidRPr="00581429">
        <w:rPr>
          <w:rFonts w:ascii="Arial" w:hAnsi="Arial" w:cs="Arial"/>
          <w:sz w:val="24"/>
          <w:szCs w:val="24"/>
        </w:rPr>
        <w:t>/</w:t>
      </w:r>
      <w:r w:rsidR="00852CAB">
        <w:rPr>
          <w:rFonts w:ascii="Arial" w:hAnsi="Arial" w:cs="Arial"/>
          <w:sz w:val="24"/>
          <w:szCs w:val="24"/>
        </w:rPr>
        <w:t>202</w:t>
      </w:r>
      <w:r w:rsidR="009350C8">
        <w:rPr>
          <w:rFonts w:ascii="Arial" w:hAnsi="Arial" w:cs="Arial"/>
          <w:sz w:val="24"/>
          <w:szCs w:val="24"/>
        </w:rPr>
        <w:t>5</w:t>
      </w:r>
    </w:p>
    <w:p w14:paraId="68B1C690" w14:textId="77777777" w:rsidR="006D76BE" w:rsidRPr="003660DC" w:rsidRDefault="006D76BE" w:rsidP="006D76BE">
      <w:pPr>
        <w:numPr>
          <w:ilvl w:val="0"/>
          <w:numId w:val="2"/>
        </w:numPr>
        <w:spacing w:line="240" w:lineRule="auto"/>
        <w:jc w:val="both"/>
        <w:rPr>
          <w:rFonts w:ascii="Arial" w:hAnsi="Arial" w:cs="Arial"/>
          <w:sz w:val="24"/>
          <w:szCs w:val="24"/>
        </w:rPr>
      </w:pPr>
      <w:r w:rsidRPr="003660DC">
        <w:rPr>
          <w:rFonts w:ascii="Arial" w:hAnsi="Arial" w:cs="Arial"/>
          <w:sz w:val="24"/>
          <w:szCs w:val="24"/>
        </w:rPr>
        <w:t>Prošk</w:t>
      </w:r>
      <w:r w:rsidR="00D81E14">
        <w:rPr>
          <w:rFonts w:ascii="Arial" w:hAnsi="Arial" w:cs="Arial"/>
          <w:sz w:val="24"/>
          <w:szCs w:val="24"/>
        </w:rPr>
        <w:t xml:space="preserve">olit nové pracovníky ve smyslu </w:t>
      </w:r>
      <w:r w:rsidRPr="003660DC">
        <w:rPr>
          <w:rFonts w:ascii="Arial" w:hAnsi="Arial" w:cs="Arial"/>
          <w:sz w:val="24"/>
          <w:szCs w:val="24"/>
        </w:rPr>
        <w:t>PP</w:t>
      </w:r>
      <w:r w:rsidR="00D81E14">
        <w:rPr>
          <w:rFonts w:ascii="Arial" w:hAnsi="Arial" w:cs="Arial"/>
          <w:sz w:val="24"/>
          <w:szCs w:val="24"/>
        </w:rPr>
        <w:t>Š</w:t>
      </w:r>
      <w:r w:rsidRPr="003660DC">
        <w:rPr>
          <w:rFonts w:ascii="Arial" w:hAnsi="Arial" w:cs="Arial"/>
          <w:sz w:val="24"/>
          <w:szCs w:val="24"/>
        </w:rPr>
        <w:tab/>
        <w:t>průběžně dle potřeby</w:t>
      </w:r>
    </w:p>
    <w:p w14:paraId="071B8045" w14:textId="77777777" w:rsidR="006D76BE" w:rsidRDefault="006D76BE" w:rsidP="006D76BE">
      <w:pPr>
        <w:numPr>
          <w:ilvl w:val="0"/>
          <w:numId w:val="2"/>
        </w:numPr>
        <w:spacing w:line="240" w:lineRule="auto"/>
        <w:jc w:val="both"/>
        <w:rPr>
          <w:rFonts w:ascii="Arial" w:hAnsi="Arial" w:cs="Arial"/>
          <w:sz w:val="24"/>
          <w:szCs w:val="24"/>
        </w:rPr>
      </w:pPr>
      <w:r w:rsidRPr="003660DC">
        <w:rPr>
          <w:rFonts w:ascii="Arial" w:hAnsi="Arial" w:cs="Arial"/>
          <w:sz w:val="24"/>
          <w:szCs w:val="24"/>
        </w:rPr>
        <w:t>Spolupráce se všemi pracovníky školy</w:t>
      </w:r>
      <w:r w:rsidRPr="003660DC">
        <w:rPr>
          <w:rFonts w:ascii="Arial" w:hAnsi="Arial" w:cs="Arial"/>
          <w:sz w:val="24"/>
          <w:szCs w:val="24"/>
        </w:rPr>
        <w:tab/>
      </w:r>
      <w:r>
        <w:rPr>
          <w:rFonts w:ascii="Arial" w:hAnsi="Arial" w:cs="Arial"/>
          <w:sz w:val="24"/>
          <w:szCs w:val="24"/>
        </w:rPr>
        <w:tab/>
      </w:r>
      <w:r w:rsidRPr="003660DC">
        <w:rPr>
          <w:rFonts w:ascii="Arial" w:hAnsi="Arial" w:cs="Arial"/>
          <w:sz w:val="24"/>
          <w:szCs w:val="24"/>
        </w:rPr>
        <w:t>průběžně</w:t>
      </w:r>
    </w:p>
    <w:p w14:paraId="45149781" w14:textId="77777777" w:rsidR="006D76BE" w:rsidRPr="003660DC" w:rsidRDefault="006D76BE" w:rsidP="006D76BE">
      <w:pPr>
        <w:numPr>
          <w:ilvl w:val="0"/>
          <w:numId w:val="2"/>
        </w:numPr>
        <w:spacing w:line="240" w:lineRule="auto"/>
        <w:jc w:val="both"/>
        <w:rPr>
          <w:rFonts w:ascii="Arial" w:hAnsi="Arial" w:cs="Arial"/>
          <w:sz w:val="24"/>
          <w:szCs w:val="24"/>
        </w:rPr>
      </w:pPr>
      <w:r>
        <w:rPr>
          <w:rFonts w:ascii="Arial" w:hAnsi="Arial" w:cs="Arial"/>
          <w:sz w:val="24"/>
          <w:szCs w:val="24"/>
        </w:rPr>
        <w:t xml:space="preserve">Spolupráce </w:t>
      </w:r>
      <w:r w:rsidR="00BD22E8">
        <w:rPr>
          <w:rFonts w:ascii="Arial" w:hAnsi="Arial" w:cs="Arial"/>
          <w:sz w:val="24"/>
          <w:szCs w:val="24"/>
        </w:rPr>
        <w:t>s výchovným poradcem</w:t>
      </w:r>
      <w:r>
        <w:rPr>
          <w:rFonts w:ascii="Arial" w:hAnsi="Arial" w:cs="Arial"/>
          <w:sz w:val="24"/>
          <w:szCs w:val="24"/>
        </w:rPr>
        <w:tab/>
      </w:r>
      <w:r>
        <w:rPr>
          <w:rFonts w:ascii="Arial" w:hAnsi="Arial" w:cs="Arial"/>
          <w:sz w:val="24"/>
          <w:szCs w:val="24"/>
        </w:rPr>
        <w:tab/>
        <w:t>průběžně</w:t>
      </w:r>
    </w:p>
    <w:p w14:paraId="420511CB" w14:textId="77777777" w:rsidR="006D76BE" w:rsidRPr="003660DC" w:rsidRDefault="006D76BE" w:rsidP="006D76BE">
      <w:pPr>
        <w:numPr>
          <w:ilvl w:val="0"/>
          <w:numId w:val="2"/>
        </w:numPr>
        <w:spacing w:line="240" w:lineRule="auto"/>
        <w:jc w:val="both"/>
        <w:rPr>
          <w:rFonts w:ascii="Arial" w:hAnsi="Arial" w:cs="Arial"/>
          <w:sz w:val="24"/>
          <w:szCs w:val="24"/>
        </w:rPr>
      </w:pPr>
      <w:r w:rsidRPr="003660DC">
        <w:rPr>
          <w:rFonts w:ascii="Arial" w:hAnsi="Arial" w:cs="Arial"/>
          <w:sz w:val="24"/>
          <w:szCs w:val="24"/>
        </w:rPr>
        <w:t>Spolupr</w:t>
      </w:r>
      <w:r>
        <w:rPr>
          <w:rFonts w:ascii="Arial" w:hAnsi="Arial" w:cs="Arial"/>
          <w:sz w:val="24"/>
          <w:szCs w:val="24"/>
        </w:rPr>
        <w:t xml:space="preserve">áce s vyučujícími vybraných předmětů, </w:t>
      </w:r>
      <w:r w:rsidRPr="003660DC">
        <w:rPr>
          <w:rFonts w:ascii="Arial" w:hAnsi="Arial" w:cs="Arial"/>
          <w:sz w:val="24"/>
          <w:szCs w:val="24"/>
        </w:rPr>
        <w:t>zadávání aktivit pro žáky</w:t>
      </w:r>
      <w:r w:rsidRPr="003660DC">
        <w:rPr>
          <w:rFonts w:ascii="Arial" w:hAnsi="Arial" w:cs="Arial"/>
          <w:sz w:val="24"/>
          <w:szCs w:val="24"/>
        </w:rPr>
        <w:tab/>
      </w:r>
      <w:r w:rsidRPr="003660DC">
        <w:rPr>
          <w:rFonts w:ascii="Arial" w:hAnsi="Arial" w:cs="Arial"/>
          <w:sz w:val="24"/>
          <w:szCs w:val="24"/>
        </w:rPr>
        <w:tab/>
      </w:r>
      <w:r w:rsidRPr="003660DC">
        <w:rPr>
          <w:rFonts w:ascii="Arial" w:hAnsi="Arial" w:cs="Arial"/>
          <w:sz w:val="24"/>
          <w:szCs w:val="24"/>
        </w:rPr>
        <w:tab/>
      </w:r>
      <w:r w:rsidRPr="003660DC">
        <w:rPr>
          <w:rFonts w:ascii="Arial" w:hAnsi="Arial" w:cs="Arial"/>
          <w:sz w:val="24"/>
          <w:szCs w:val="24"/>
        </w:rPr>
        <w:tab/>
      </w:r>
      <w:r w:rsidRPr="003660DC">
        <w:rPr>
          <w:rFonts w:ascii="Arial" w:hAnsi="Arial" w:cs="Arial"/>
          <w:sz w:val="24"/>
          <w:szCs w:val="24"/>
        </w:rPr>
        <w:tab/>
      </w:r>
      <w:r w:rsidRPr="003660DC">
        <w:rPr>
          <w:rFonts w:ascii="Arial" w:hAnsi="Arial" w:cs="Arial"/>
          <w:sz w:val="24"/>
          <w:szCs w:val="24"/>
        </w:rPr>
        <w:tab/>
      </w:r>
      <w:r w:rsidRPr="003660DC">
        <w:rPr>
          <w:rFonts w:ascii="Arial" w:hAnsi="Arial" w:cs="Arial"/>
          <w:sz w:val="24"/>
          <w:szCs w:val="24"/>
        </w:rPr>
        <w:tab/>
      </w:r>
      <w:r w:rsidRPr="003660DC">
        <w:rPr>
          <w:rFonts w:ascii="Arial" w:hAnsi="Arial" w:cs="Arial"/>
          <w:sz w:val="24"/>
          <w:szCs w:val="24"/>
        </w:rPr>
        <w:tab/>
      </w:r>
      <w:r>
        <w:rPr>
          <w:rFonts w:ascii="Arial" w:hAnsi="Arial" w:cs="Arial"/>
          <w:sz w:val="24"/>
          <w:szCs w:val="24"/>
        </w:rPr>
        <w:tab/>
      </w:r>
      <w:r w:rsidRPr="003660DC">
        <w:rPr>
          <w:rFonts w:ascii="Arial" w:hAnsi="Arial" w:cs="Arial"/>
          <w:sz w:val="24"/>
          <w:szCs w:val="24"/>
        </w:rPr>
        <w:t>průběžně</w:t>
      </w:r>
    </w:p>
    <w:p w14:paraId="57888218" w14:textId="00270947" w:rsidR="006D76BE" w:rsidRPr="003660DC" w:rsidRDefault="006D76BE" w:rsidP="006D76BE">
      <w:pPr>
        <w:numPr>
          <w:ilvl w:val="0"/>
          <w:numId w:val="2"/>
        </w:numPr>
        <w:spacing w:line="240" w:lineRule="auto"/>
        <w:jc w:val="both"/>
        <w:rPr>
          <w:rFonts w:ascii="Arial" w:hAnsi="Arial" w:cs="Arial"/>
          <w:sz w:val="24"/>
          <w:szCs w:val="24"/>
        </w:rPr>
      </w:pPr>
      <w:r w:rsidRPr="003660DC">
        <w:rPr>
          <w:rFonts w:ascii="Arial" w:hAnsi="Arial" w:cs="Arial"/>
          <w:sz w:val="24"/>
          <w:szCs w:val="24"/>
        </w:rPr>
        <w:t>Vyhodnocení plnění MPP</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8,9/202</w:t>
      </w:r>
      <w:r w:rsidR="009350C8">
        <w:rPr>
          <w:rFonts w:ascii="Arial" w:hAnsi="Arial" w:cs="Arial"/>
          <w:sz w:val="24"/>
          <w:szCs w:val="24"/>
        </w:rPr>
        <w:t>6</w:t>
      </w:r>
    </w:p>
    <w:p w14:paraId="2AF3BB65" w14:textId="77777777" w:rsidR="006D76BE" w:rsidRDefault="006D76BE" w:rsidP="006D76BE">
      <w:pPr>
        <w:spacing w:line="240" w:lineRule="auto"/>
        <w:jc w:val="both"/>
        <w:rPr>
          <w:rFonts w:ascii="Arial" w:hAnsi="Arial" w:cs="Arial"/>
          <w:sz w:val="24"/>
          <w:szCs w:val="24"/>
        </w:rPr>
      </w:pPr>
      <w:r w:rsidRPr="00DD0051">
        <w:rPr>
          <w:rFonts w:ascii="Arial" w:hAnsi="Arial" w:cs="Arial"/>
          <w:sz w:val="24"/>
          <w:szCs w:val="24"/>
        </w:rPr>
        <w:t>Další sebevzdělávání</w:t>
      </w:r>
    </w:p>
    <w:p w14:paraId="6368E203" w14:textId="77777777" w:rsidR="006D76BE" w:rsidRPr="00997131" w:rsidRDefault="006D76BE" w:rsidP="006D76BE">
      <w:pPr>
        <w:numPr>
          <w:ilvl w:val="0"/>
          <w:numId w:val="5"/>
        </w:numPr>
        <w:spacing w:line="240" w:lineRule="auto"/>
        <w:jc w:val="both"/>
        <w:rPr>
          <w:rFonts w:ascii="Arial" w:hAnsi="Arial" w:cs="Arial"/>
          <w:sz w:val="24"/>
          <w:szCs w:val="24"/>
        </w:rPr>
      </w:pPr>
      <w:r>
        <w:rPr>
          <w:rFonts w:ascii="Arial" w:hAnsi="Arial" w:cs="Arial"/>
          <w:sz w:val="24"/>
          <w:szCs w:val="24"/>
        </w:rPr>
        <w:t>Průběžně sledovat aktuální informace v tisku, v televizi,</w:t>
      </w:r>
      <w:r w:rsidRPr="00997131">
        <w:rPr>
          <w:rFonts w:ascii="Arial" w:hAnsi="Arial" w:cs="Arial"/>
          <w:sz w:val="24"/>
          <w:szCs w:val="24"/>
        </w:rPr>
        <w:t xml:space="preserve"> </w:t>
      </w:r>
      <w:r>
        <w:rPr>
          <w:rFonts w:ascii="Arial" w:hAnsi="Arial" w:cs="Arial"/>
          <w:sz w:val="24"/>
          <w:szCs w:val="24"/>
        </w:rPr>
        <w:t>samostudium literatury</w:t>
      </w:r>
    </w:p>
    <w:p w14:paraId="49B38281" w14:textId="77777777" w:rsidR="006D76BE" w:rsidRDefault="006D76BE" w:rsidP="006D76BE">
      <w:pPr>
        <w:numPr>
          <w:ilvl w:val="0"/>
          <w:numId w:val="5"/>
        </w:numPr>
        <w:spacing w:line="240" w:lineRule="auto"/>
        <w:jc w:val="both"/>
        <w:rPr>
          <w:rFonts w:ascii="Arial" w:hAnsi="Arial" w:cs="Arial"/>
          <w:sz w:val="24"/>
          <w:szCs w:val="24"/>
        </w:rPr>
      </w:pPr>
      <w:r w:rsidRPr="00DB623B">
        <w:rPr>
          <w:rFonts w:ascii="Arial" w:hAnsi="Arial" w:cs="Arial"/>
          <w:sz w:val="24"/>
          <w:szCs w:val="24"/>
        </w:rPr>
        <w:t xml:space="preserve">Účast </w:t>
      </w:r>
      <w:r>
        <w:rPr>
          <w:rFonts w:ascii="Arial" w:hAnsi="Arial" w:cs="Arial"/>
          <w:sz w:val="24"/>
          <w:szCs w:val="24"/>
        </w:rPr>
        <w:t xml:space="preserve">školního </w:t>
      </w:r>
      <w:r w:rsidRPr="00DB623B">
        <w:rPr>
          <w:rFonts w:ascii="Arial" w:hAnsi="Arial" w:cs="Arial"/>
          <w:sz w:val="24"/>
          <w:szCs w:val="24"/>
        </w:rPr>
        <w:t>metodika prevence na</w:t>
      </w:r>
      <w:r>
        <w:rPr>
          <w:rFonts w:ascii="Arial" w:hAnsi="Arial" w:cs="Arial"/>
          <w:sz w:val="24"/>
          <w:szCs w:val="24"/>
        </w:rPr>
        <w:t xml:space="preserve"> alespoň</w:t>
      </w:r>
      <w:r w:rsidRPr="00DB623B">
        <w:rPr>
          <w:rFonts w:ascii="Arial" w:hAnsi="Arial" w:cs="Arial"/>
          <w:sz w:val="24"/>
          <w:szCs w:val="24"/>
        </w:rPr>
        <w:t xml:space="preserve"> </w:t>
      </w:r>
      <w:r>
        <w:rPr>
          <w:rFonts w:ascii="Arial" w:hAnsi="Arial" w:cs="Arial"/>
          <w:sz w:val="24"/>
          <w:szCs w:val="24"/>
        </w:rPr>
        <w:t>jednom vybraném semináři (dle aktuální nabídky během školního roku) vhodném pro prohloubení znalostí z dané oblasti – dle úvahy vedení školy</w:t>
      </w:r>
    </w:p>
    <w:p w14:paraId="06A25A8B" w14:textId="77777777" w:rsidR="006D76BE" w:rsidRDefault="006D76BE" w:rsidP="006D76BE">
      <w:pPr>
        <w:numPr>
          <w:ilvl w:val="0"/>
          <w:numId w:val="5"/>
        </w:numPr>
        <w:spacing w:line="240" w:lineRule="auto"/>
        <w:jc w:val="both"/>
        <w:rPr>
          <w:rFonts w:ascii="Arial" w:hAnsi="Arial" w:cs="Arial"/>
          <w:sz w:val="24"/>
          <w:szCs w:val="24"/>
        </w:rPr>
      </w:pPr>
      <w:r>
        <w:rPr>
          <w:rFonts w:ascii="Arial" w:hAnsi="Arial" w:cs="Arial"/>
          <w:sz w:val="24"/>
          <w:szCs w:val="24"/>
        </w:rPr>
        <w:t>Účast školního metodika prevence na seminářích a pracovních setkáních, která organizuje oblastní metodik preventivních aktivit PPP OK v Šumperku</w:t>
      </w:r>
    </w:p>
    <w:p w14:paraId="1D784B82" w14:textId="77777777" w:rsidR="006D76BE" w:rsidRDefault="006D76BE" w:rsidP="006D76BE">
      <w:pPr>
        <w:spacing w:line="240" w:lineRule="auto"/>
        <w:jc w:val="both"/>
        <w:rPr>
          <w:sz w:val="24"/>
          <w:szCs w:val="24"/>
        </w:rPr>
      </w:pPr>
    </w:p>
    <w:p w14:paraId="2AF578DE" w14:textId="77777777" w:rsidR="006D76BE" w:rsidRDefault="006D76BE" w:rsidP="006D76BE">
      <w:pPr>
        <w:spacing w:line="240" w:lineRule="auto"/>
        <w:jc w:val="both"/>
        <w:rPr>
          <w:rFonts w:ascii="Arial" w:hAnsi="Arial" w:cs="Arial"/>
          <w:sz w:val="24"/>
          <w:szCs w:val="24"/>
        </w:rPr>
      </w:pPr>
      <w:r w:rsidRPr="003660DC">
        <w:rPr>
          <w:rFonts w:ascii="Arial" w:hAnsi="Arial" w:cs="Arial"/>
          <w:sz w:val="24"/>
          <w:szCs w:val="24"/>
        </w:rPr>
        <w:t>Ad 3)</w:t>
      </w:r>
    </w:p>
    <w:p w14:paraId="262AB0CB" w14:textId="77777777" w:rsidR="006D76BE" w:rsidRDefault="006D76BE" w:rsidP="006D76BE">
      <w:pPr>
        <w:spacing w:line="240" w:lineRule="auto"/>
        <w:jc w:val="both"/>
        <w:rPr>
          <w:rFonts w:ascii="Arial" w:hAnsi="Arial" w:cs="Arial"/>
          <w:sz w:val="24"/>
          <w:szCs w:val="24"/>
        </w:rPr>
      </w:pPr>
      <w:r>
        <w:rPr>
          <w:rFonts w:ascii="Arial" w:hAnsi="Arial" w:cs="Arial"/>
          <w:sz w:val="24"/>
          <w:szCs w:val="24"/>
        </w:rPr>
        <w:t>Aktivity pro žáky – rámcový časový harmonogram:</w:t>
      </w:r>
    </w:p>
    <w:p w14:paraId="4ECD34E9" w14:textId="77777777" w:rsidR="006D76BE" w:rsidRPr="00BD22E8" w:rsidRDefault="006D76BE" w:rsidP="006D76BE">
      <w:pPr>
        <w:spacing w:after="0" w:line="240" w:lineRule="auto"/>
        <w:jc w:val="both"/>
        <w:rPr>
          <w:rFonts w:ascii="Arial" w:hAnsi="Arial" w:cs="Arial"/>
          <w:sz w:val="24"/>
          <w:szCs w:val="24"/>
        </w:rPr>
      </w:pPr>
      <w:r w:rsidRPr="00BD22E8">
        <w:rPr>
          <w:rFonts w:ascii="Arial" w:hAnsi="Arial" w:cs="Arial"/>
          <w:sz w:val="24"/>
          <w:szCs w:val="24"/>
        </w:rPr>
        <w:t>Celoročně:</w:t>
      </w:r>
    </w:p>
    <w:p w14:paraId="3173AE54" w14:textId="327C00BC" w:rsidR="006D76BE" w:rsidRPr="00BD22E8" w:rsidRDefault="006D76BE" w:rsidP="006D76BE">
      <w:pPr>
        <w:numPr>
          <w:ilvl w:val="0"/>
          <w:numId w:val="7"/>
        </w:numPr>
        <w:spacing w:line="240" w:lineRule="auto"/>
        <w:jc w:val="both"/>
        <w:rPr>
          <w:rFonts w:ascii="Arial" w:hAnsi="Arial" w:cs="Arial"/>
          <w:sz w:val="24"/>
          <w:szCs w:val="24"/>
        </w:rPr>
      </w:pPr>
      <w:r w:rsidRPr="00BD22E8">
        <w:rPr>
          <w:rFonts w:ascii="Arial" w:hAnsi="Arial" w:cs="Arial"/>
          <w:sz w:val="24"/>
          <w:szCs w:val="24"/>
        </w:rPr>
        <w:t>Filmy s následnými besedami z projektu „Řekni drogám NE!“ – pro jednotlivé třídy</w:t>
      </w:r>
      <w:r w:rsidR="009350C8">
        <w:rPr>
          <w:rFonts w:ascii="Arial" w:hAnsi="Arial" w:cs="Arial"/>
          <w:sz w:val="24"/>
          <w:szCs w:val="24"/>
        </w:rPr>
        <w:t>, dle časových možností.</w:t>
      </w:r>
    </w:p>
    <w:p w14:paraId="3DF3A4A2" w14:textId="5E7DA399" w:rsidR="00382241" w:rsidRPr="00BD22E8" w:rsidRDefault="00382241" w:rsidP="006D76BE">
      <w:pPr>
        <w:numPr>
          <w:ilvl w:val="0"/>
          <w:numId w:val="7"/>
        </w:numPr>
        <w:spacing w:line="240" w:lineRule="auto"/>
        <w:jc w:val="both"/>
        <w:rPr>
          <w:rFonts w:ascii="Arial" w:hAnsi="Arial" w:cs="Arial"/>
          <w:sz w:val="24"/>
          <w:szCs w:val="24"/>
        </w:rPr>
      </w:pPr>
      <w:r w:rsidRPr="00BD22E8">
        <w:rPr>
          <w:rFonts w:ascii="Arial" w:hAnsi="Arial" w:cs="Arial"/>
          <w:sz w:val="24"/>
          <w:szCs w:val="24"/>
        </w:rPr>
        <w:t xml:space="preserve">Třídění odpadu v rámci projektu </w:t>
      </w:r>
      <w:proofErr w:type="spellStart"/>
      <w:r w:rsidRPr="00BD22E8">
        <w:rPr>
          <w:rFonts w:ascii="Arial" w:hAnsi="Arial" w:cs="Arial"/>
          <w:sz w:val="24"/>
          <w:szCs w:val="24"/>
        </w:rPr>
        <w:t>Recyklohraní</w:t>
      </w:r>
      <w:proofErr w:type="spellEnd"/>
      <w:r w:rsidRPr="00BD22E8">
        <w:rPr>
          <w:rFonts w:ascii="Arial" w:hAnsi="Arial" w:cs="Arial"/>
          <w:sz w:val="24"/>
          <w:szCs w:val="24"/>
        </w:rPr>
        <w:t xml:space="preserve">, </w:t>
      </w:r>
    </w:p>
    <w:p w14:paraId="46FFA5B4" w14:textId="77777777" w:rsidR="00B942D2" w:rsidRPr="00BD22E8" w:rsidRDefault="006D76BE" w:rsidP="006D76BE">
      <w:pPr>
        <w:numPr>
          <w:ilvl w:val="0"/>
          <w:numId w:val="7"/>
        </w:numPr>
        <w:spacing w:line="240" w:lineRule="auto"/>
        <w:jc w:val="both"/>
        <w:rPr>
          <w:rFonts w:ascii="Arial" w:hAnsi="Arial" w:cs="Arial"/>
          <w:sz w:val="24"/>
          <w:szCs w:val="24"/>
        </w:rPr>
      </w:pPr>
      <w:r w:rsidRPr="00BD22E8">
        <w:rPr>
          <w:rFonts w:ascii="Arial" w:hAnsi="Arial" w:cs="Arial"/>
          <w:sz w:val="24"/>
          <w:szCs w:val="24"/>
        </w:rPr>
        <w:t xml:space="preserve">Turnaje ve sportovních </w:t>
      </w:r>
      <w:proofErr w:type="gramStart"/>
      <w:r w:rsidRPr="00BD22E8">
        <w:rPr>
          <w:rFonts w:ascii="Arial" w:hAnsi="Arial" w:cs="Arial"/>
          <w:sz w:val="24"/>
          <w:szCs w:val="24"/>
        </w:rPr>
        <w:t>hrách</w:t>
      </w:r>
      <w:r w:rsidR="00B942D2" w:rsidRPr="00BD22E8">
        <w:rPr>
          <w:rFonts w:ascii="Arial" w:hAnsi="Arial" w:cs="Arial"/>
          <w:sz w:val="24"/>
          <w:szCs w:val="24"/>
        </w:rPr>
        <w:t xml:space="preserve"> - </w:t>
      </w:r>
      <w:r w:rsidRPr="00BD22E8">
        <w:rPr>
          <w:rFonts w:ascii="Arial" w:hAnsi="Arial" w:cs="Arial"/>
          <w:sz w:val="24"/>
          <w:szCs w:val="24"/>
        </w:rPr>
        <w:t>účast</w:t>
      </w:r>
      <w:proofErr w:type="gramEnd"/>
      <w:r w:rsidRPr="00BD22E8">
        <w:rPr>
          <w:rFonts w:ascii="Arial" w:hAnsi="Arial" w:cs="Arial"/>
          <w:sz w:val="24"/>
          <w:szCs w:val="24"/>
        </w:rPr>
        <w:t xml:space="preserve"> ž</w:t>
      </w:r>
      <w:r w:rsidR="00B942D2" w:rsidRPr="00BD22E8">
        <w:rPr>
          <w:rFonts w:ascii="Arial" w:hAnsi="Arial" w:cs="Arial"/>
          <w:sz w:val="24"/>
          <w:szCs w:val="24"/>
        </w:rPr>
        <w:t>áků na sportovních dnech školy.</w:t>
      </w:r>
    </w:p>
    <w:p w14:paraId="5884D5D6" w14:textId="77777777" w:rsidR="006D76BE" w:rsidRPr="00BD22E8" w:rsidRDefault="006D76BE" w:rsidP="006D76BE">
      <w:pPr>
        <w:numPr>
          <w:ilvl w:val="0"/>
          <w:numId w:val="7"/>
        </w:numPr>
        <w:spacing w:line="240" w:lineRule="auto"/>
        <w:jc w:val="both"/>
        <w:rPr>
          <w:rFonts w:ascii="Arial" w:hAnsi="Arial" w:cs="Arial"/>
          <w:sz w:val="24"/>
          <w:szCs w:val="24"/>
        </w:rPr>
      </w:pPr>
      <w:r w:rsidRPr="00BD22E8">
        <w:rPr>
          <w:rFonts w:ascii="Arial" w:hAnsi="Arial" w:cs="Arial"/>
          <w:sz w:val="24"/>
          <w:szCs w:val="24"/>
        </w:rPr>
        <w:t xml:space="preserve">Zveřejňování významných dnů </w:t>
      </w:r>
      <w:r w:rsidR="00BD22E8">
        <w:rPr>
          <w:rFonts w:ascii="Arial" w:hAnsi="Arial" w:cs="Arial"/>
          <w:sz w:val="24"/>
          <w:szCs w:val="24"/>
        </w:rPr>
        <w:t xml:space="preserve">a aktuálních informací </w:t>
      </w:r>
      <w:r w:rsidRPr="00BD22E8">
        <w:rPr>
          <w:rFonts w:ascii="Arial" w:hAnsi="Arial" w:cs="Arial"/>
          <w:sz w:val="24"/>
          <w:szCs w:val="24"/>
        </w:rPr>
        <w:t xml:space="preserve">na nástěnce v mezipatře – např. Světový den proti AIDS, Den bez </w:t>
      </w:r>
      <w:proofErr w:type="gramStart"/>
      <w:r w:rsidRPr="00BD22E8">
        <w:rPr>
          <w:rFonts w:ascii="Arial" w:hAnsi="Arial" w:cs="Arial"/>
          <w:sz w:val="24"/>
          <w:szCs w:val="24"/>
        </w:rPr>
        <w:t>kouření,</w:t>
      </w:r>
      <w:proofErr w:type="gramEnd"/>
      <w:r w:rsidRPr="00BD22E8">
        <w:rPr>
          <w:rFonts w:ascii="Arial" w:hAnsi="Arial" w:cs="Arial"/>
          <w:sz w:val="24"/>
          <w:szCs w:val="24"/>
        </w:rPr>
        <w:t xml:space="preserve"> apod.</w:t>
      </w:r>
    </w:p>
    <w:p w14:paraId="7B0C5EB6" w14:textId="77777777" w:rsidR="006D76BE" w:rsidRPr="00BD22E8" w:rsidRDefault="006D76BE" w:rsidP="006D76BE">
      <w:pPr>
        <w:numPr>
          <w:ilvl w:val="0"/>
          <w:numId w:val="7"/>
        </w:numPr>
        <w:spacing w:line="240" w:lineRule="auto"/>
        <w:jc w:val="both"/>
        <w:rPr>
          <w:rFonts w:ascii="Arial" w:hAnsi="Arial" w:cs="Arial"/>
          <w:sz w:val="24"/>
          <w:szCs w:val="24"/>
        </w:rPr>
      </w:pPr>
      <w:r w:rsidRPr="00BD22E8">
        <w:rPr>
          <w:rFonts w:ascii="Arial" w:hAnsi="Arial" w:cs="Arial"/>
          <w:sz w:val="24"/>
          <w:szCs w:val="24"/>
        </w:rPr>
        <w:t xml:space="preserve">Zveřejňování fotografií z jednotlivých akcí školy a prací žáků na </w:t>
      </w:r>
      <w:r w:rsidR="00B942D2" w:rsidRPr="00BD22E8">
        <w:rPr>
          <w:rFonts w:ascii="Arial" w:hAnsi="Arial" w:cs="Arial"/>
          <w:sz w:val="24"/>
          <w:szCs w:val="24"/>
        </w:rPr>
        <w:t>internetových stránkách školy</w:t>
      </w:r>
      <w:r w:rsidR="00D81E14">
        <w:rPr>
          <w:rFonts w:ascii="Arial" w:hAnsi="Arial" w:cs="Arial"/>
          <w:sz w:val="24"/>
          <w:szCs w:val="24"/>
        </w:rPr>
        <w:t xml:space="preserve">, </w:t>
      </w:r>
      <w:proofErr w:type="spellStart"/>
      <w:r w:rsidR="00D81E14">
        <w:rPr>
          <w:rFonts w:ascii="Arial" w:hAnsi="Arial" w:cs="Arial"/>
          <w:sz w:val="24"/>
          <w:szCs w:val="24"/>
        </w:rPr>
        <w:t>instagramu</w:t>
      </w:r>
      <w:proofErr w:type="spellEnd"/>
      <w:r w:rsidR="00D81E14">
        <w:rPr>
          <w:rFonts w:ascii="Arial" w:hAnsi="Arial" w:cs="Arial"/>
          <w:sz w:val="24"/>
          <w:szCs w:val="24"/>
        </w:rPr>
        <w:t>, FB nebo</w:t>
      </w:r>
      <w:r w:rsidR="00B942D2" w:rsidRPr="00BD22E8">
        <w:rPr>
          <w:rFonts w:ascii="Arial" w:hAnsi="Arial" w:cs="Arial"/>
          <w:sz w:val="24"/>
          <w:szCs w:val="24"/>
        </w:rPr>
        <w:t xml:space="preserve"> na nástěnce v mezipatře.</w:t>
      </w:r>
    </w:p>
    <w:p w14:paraId="249A6282" w14:textId="77777777" w:rsidR="006D76BE" w:rsidRPr="00BD22E8" w:rsidRDefault="006D76BE" w:rsidP="006D76BE">
      <w:pPr>
        <w:numPr>
          <w:ilvl w:val="0"/>
          <w:numId w:val="7"/>
        </w:numPr>
        <w:spacing w:line="240" w:lineRule="auto"/>
        <w:jc w:val="both"/>
        <w:rPr>
          <w:rFonts w:ascii="Arial" w:hAnsi="Arial" w:cs="Arial"/>
          <w:sz w:val="24"/>
          <w:szCs w:val="24"/>
        </w:rPr>
      </w:pPr>
      <w:r w:rsidRPr="00BD22E8">
        <w:rPr>
          <w:rFonts w:ascii="Arial" w:hAnsi="Arial" w:cs="Arial"/>
          <w:sz w:val="24"/>
          <w:szCs w:val="24"/>
        </w:rPr>
        <w:t xml:space="preserve">Zapojení žáků školy do celorepublikových charitativních akcí – </w:t>
      </w:r>
      <w:r w:rsidR="00B942D2" w:rsidRPr="00BD22E8">
        <w:rPr>
          <w:rFonts w:ascii="Arial" w:hAnsi="Arial" w:cs="Arial"/>
          <w:sz w:val="24"/>
          <w:szCs w:val="24"/>
        </w:rPr>
        <w:t>na tento školní rok vybráno</w:t>
      </w:r>
      <w:r w:rsidRPr="00BD22E8">
        <w:rPr>
          <w:rFonts w:ascii="Arial" w:hAnsi="Arial" w:cs="Arial"/>
          <w:sz w:val="24"/>
          <w:szCs w:val="24"/>
        </w:rPr>
        <w:t>: Srdíčkové dny</w:t>
      </w:r>
      <w:r w:rsidR="00B942D2" w:rsidRPr="00BD22E8">
        <w:rPr>
          <w:rFonts w:ascii="Arial" w:hAnsi="Arial" w:cs="Arial"/>
          <w:sz w:val="24"/>
          <w:szCs w:val="24"/>
        </w:rPr>
        <w:t xml:space="preserve"> (Život dětem)</w:t>
      </w:r>
      <w:r w:rsidR="00D81E14">
        <w:rPr>
          <w:rFonts w:ascii="Arial" w:hAnsi="Arial" w:cs="Arial"/>
          <w:sz w:val="24"/>
          <w:szCs w:val="24"/>
        </w:rPr>
        <w:t xml:space="preserve"> – jarní termín</w:t>
      </w:r>
      <w:r w:rsidRPr="00BD22E8">
        <w:rPr>
          <w:rFonts w:ascii="Arial" w:hAnsi="Arial" w:cs="Arial"/>
          <w:sz w:val="24"/>
          <w:szCs w:val="24"/>
        </w:rPr>
        <w:t>.</w:t>
      </w:r>
    </w:p>
    <w:p w14:paraId="51C1C867" w14:textId="59AD1859" w:rsidR="006D76BE" w:rsidRPr="00BD22E8" w:rsidRDefault="006D76BE" w:rsidP="006D76BE">
      <w:pPr>
        <w:numPr>
          <w:ilvl w:val="0"/>
          <w:numId w:val="7"/>
        </w:numPr>
        <w:spacing w:line="240" w:lineRule="auto"/>
        <w:jc w:val="both"/>
        <w:rPr>
          <w:rFonts w:ascii="Arial" w:hAnsi="Arial" w:cs="Arial"/>
          <w:sz w:val="24"/>
          <w:szCs w:val="24"/>
        </w:rPr>
      </w:pPr>
      <w:r w:rsidRPr="00BD22E8">
        <w:rPr>
          <w:rFonts w:ascii="Arial" w:hAnsi="Arial" w:cs="Arial"/>
          <w:sz w:val="24"/>
          <w:szCs w:val="24"/>
        </w:rPr>
        <w:lastRenderedPageBreak/>
        <w:t xml:space="preserve">Spolupráce se školním </w:t>
      </w:r>
      <w:r w:rsidR="00BD22E8" w:rsidRPr="00BD22E8">
        <w:rPr>
          <w:rFonts w:ascii="Arial" w:hAnsi="Arial" w:cs="Arial"/>
          <w:sz w:val="24"/>
          <w:szCs w:val="24"/>
        </w:rPr>
        <w:t>poradenským pracovištěm</w:t>
      </w:r>
      <w:r w:rsidRPr="00BD22E8">
        <w:rPr>
          <w:rFonts w:ascii="Arial" w:hAnsi="Arial" w:cs="Arial"/>
          <w:sz w:val="24"/>
          <w:szCs w:val="24"/>
        </w:rPr>
        <w:t>-účast vybraných tříd na aktivitách v rámci primární prevence, organizování preventivně intervenčních programů pro vybrané třídní kolektivy</w:t>
      </w:r>
      <w:r w:rsidR="00B942D2" w:rsidRPr="00BD22E8">
        <w:rPr>
          <w:rFonts w:ascii="Arial" w:hAnsi="Arial" w:cs="Arial"/>
          <w:sz w:val="24"/>
          <w:szCs w:val="24"/>
        </w:rPr>
        <w:t>.</w:t>
      </w:r>
    </w:p>
    <w:p w14:paraId="1231F395" w14:textId="77777777" w:rsidR="006D76BE" w:rsidRPr="00BD22E8" w:rsidRDefault="00B942D2" w:rsidP="006D76BE">
      <w:pPr>
        <w:numPr>
          <w:ilvl w:val="0"/>
          <w:numId w:val="7"/>
        </w:numPr>
        <w:spacing w:line="240" w:lineRule="auto"/>
        <w:jc w:val="both"/>
        <w:rPr>
          <w:rFonts w:ascii="Arial" w:hAnsi="Arial" w:cs="Arial"/>
          <w:sz w:val="24"/>
          <w:szCs w:val="24"/>
        </w:rPr>
      </w:pPr>
      <w:r w:rsidRPr="00BD22E8">
        <w:rPr>
          <w:rFonts w:ascii="Arial" w:hAnsi="Arial" w:cs="Arial"/>
          <w:sz w:val="24"/>
          <w:szCs w:val="24"/>
        </w:rPr>
        <w:t>V</w:t>
      </w:r>
      <w:r w:rsidR="006D76BE" w:rsidRPr="00BD22E8">
        <w:rPr>
          <w:rFonts w:ascii="Arial" w:hAnsi="Arial" w:cs="Arial"/>
          <w:sz w:val="24"/>
          <w:szCs w:val="24"/>
        </w:rPr>
        <w:t> rámci předcházení školní neúspěšnosti</w:t>
      </w:r>
      <w:r w:rsidR="00BD22E8">
        <w:rPr>
          <w:rFonts w:ascii="Arial" w:hAnsi="Arial" w:cs="Arial"/>
          <w:sz w:val="24"/>
          <w:szCs w:val="24"/>
        </w:rPr>
        <w:t xml:space="preserve"> mají žáci možnost </w:t>
      </w:r>
      <w:r w:rsidRPr="00BD22E8">
        <w:rPr>
          <w:rFonts w:ascii="Arial" w:hAnsi="Arial" w:cs="Arial"/>
          <w:sz w:val="24"/>
          <w:szCs w:val="24"/>
        </w:rPr>
        <w:t>dohodnout</w:t>
      </w:r>
      <w:r w:rsidR="00BD22E8">
        <w:rPr>
          <w:rFonts w:ascii="Arial" w:hAnsi="Arial" w:cs="Arial"/>
          <w:sz w:val="24"/>
          <w:szCs w:val="24"/>
        </w:rPr>
        <w:t xml:space="preserve"> </w:t>
      </w:r>
      <w:proofErr w:type="gramStart"/>
      <w:r w:rsidR="00BD22E8">
        <w:rPr>
          <w:rFonts w:ascii="Arial" w:hAnsi="Arial" w:cs="Arial"/>
          <w:sz w:val="24"/>
          <w:szCs w:val="24"/>
        </w:rPr>
        <w:t>si</w:t>
      </w:r>
      <w:r w:rsidRPr="00BD22E8">
        <w:rPr>
          <w:rFonts w:ascii="Arial" w:hAnsi="Arial" w:cs="Arial"/>
          <w:sz w:val="24"/>
          <w:szCs w:val="24"/>
        </w:rPr>
        <w:t xml:space="preserve"> </w:t>
      </w:r>
      <w:r w:rsidR="00BD22E8">
        <w:rPr>
          <w:rFonts w:ascii="Arial" w:hAnsi="Arial" w:cs="Arial"/>
          <w:sz w:val="24"/>
          <w:szCs w:val="24"/>
        </w:rPr>
        <w:t xml:space="preserve"> </w:t>
      </w:r>
      <w:r w:rsidRPr="00BD22E8">
        <w:rPr>
          <w:rFonts w:ascii="Arial" w:hAnsi="Arial" w:cs="Arial"/>
          <w:sz w:val="24"/>
          <w:szCs w:val="24"/>
        </w:rPr>
        <w:t>konzultace</w:t>
      </w:r>
      <w:proofErr w:type="gramEnd"/>
      <w:r w:rsidRPr="00BD22E8">
        <w:rPr>
          <w:rFonts w:ascii="Arial" w:hAnsi="Arial" w:cs="Arial"/>
          <w:sz w:val="24"/>
          <w:szCs w:val="24"/>
        </w:rPr>
        <w:t xml:space="preserve"> s jednotlivými peda</w:t>
      </w:r>
      <w:r w:rsidR="00D81E14">
        <w:rPr>
          <w:rFonts w:ascii="Arial" w:hAnsi="Arial" w:cs="Arial"/>
          <w:sz w:val="24"/>
          <w:szCs w:val="24"/>
        </w:rPr>
        <w:t>gogy a využít možnost individuálního přístupu</w:t>
      </w:r>
      <w:r w:rsidRPr="00BD22E8">
        <w:rPr>
          <w:rFonts w:ascii="Arial" w:hAnsi="Arial" w:cs="Arial"/>
          <w:sz w:val="24"/>
          <w:szCs w:val="24"/>
        </w:rPr>
        <w:t>.</w:t>
      </w:r>
    </w:p>
    <w:p w14:paraId="215A5EA4" w14:textId="25891E4D" w:rsidR="006D76BE" w:rsidRPr="00BD22E8" w:rsidRDefault="006D76BE" w:rsidP="006D76BE">
      <w:pPr>
        <w:numPr>
          <w:ilvl w:val="0"/>
          <w:numId w:val="7"/>
        </w:numPr>
        <w:spacing w:line="240" w:lineRule="auto"/>
        <w:jc w:val="both"/>
        <w:rPr>
          <w:rFonts w:ascii="Arial" w:hAnsi="Arial" w:cs="Arial"/>
          <w:sz w:val="24"/>
          <w:szCs w:val="24"/>
        </w:rPr>
      </w:pPr>
      <w:r w:rsidRPr="00BD22E8">
        <w:rPr>
          <w:rFonts w:ascii="Arial" w:hAnsi="Arial" w:cs="Arial"/>
          <w:sz w:val="24"/>
          <w:szCs w:val="24"/>
        </w:rPr>
        <w:t>Aktivní zapojení žáků při propagaci školy do akcí Den otevřených dveří a regionální výst</w:t>
      </w:r>
      <w:r w:rsidR="00D81E14">
        <w:rPr>
          <w:rFonts w:ascii="Arial" w:hAnsi="Arial" w:cs="Arial"/>
          <w:sz w:val="24"/>
          <w:szCs w:val="24"/>
        </w:rPr>
        <w:t>avy středních škol, přehlídky středních škol</w:t>
      </w:r>
      <w:r w:rsidR="00BC367F">
        <w:rPr>
          <w:rFonts w:ascii="Arial" w:hAnsi="Arial" w:cs="Arial"/>
          <w:sz w:val="24"/>
          <w:szCs w:val="24"/>
        </w:rPr>
        <w:t>, burzy práce.</w:t>
      </w:r>
    </w:p>
    <w:p w14:paraId="22ED864F" w14:textId="77777777" w:rsidR="006D76BE" w:rsidRDefault="006D76BE" w:rsidP="006D76BE">
      <w:pPr>
        <w:numPr>
          <w:ilvl w:val="0"/>
          <w:numId w:val="7"/>
        </w:numPr>
        <w:spacing w:line="240" w:lineRule="auto"/>
        <w:jc w:val="both"/>
        <w:rPr>
          <w:rFonts w:ascii="Arial" w:hAnsi="Arial" w:cs="Arial"/>
          <w:sz w:val="24"/>
          <w:szCs w:val="24"/>
        </w:rPr>
      </w:pPr>
      <w:r w:rsidRPr="00BD22E8">
        <w:rPr>
          <w:rFonts w:ascii="Arial" w:hAnsi="Arial" w:cs="Arial"/>
          <w:sz w:val="24"/>
          <w:szCs w:val="24"/>
        </w:rPr>
        <w:t>Zapojení žáků do aktivní spolupráce při organizaci jednotlivých akcí a života školy prostřednictvím Školního parlamentu.</w:t>
      </w:r>
    </w:p>
    <w:p w14:paraId="0D46382E" w14:textId="7A90CD2D" w:rsidR="00E71317" w:rsidRPr="009350C8" w:rsidRDefault="006D76BE" w:rsidP="00F72397">
      <w:pPr>
        <w:numPr>
          <w:ilvl w:val="0"/>
          <w:numId w:val="7"/>
        </w:numPr>
        <w:spacing w:line="240" w:lineRule="auto"/>
        <w:jc w:val="both"/>
        <w:rPr>
          <w:rFonts w:ascii="Arial" w:hAnsi="Arial" w:cs="Arial"/>
          <w:color w:val="FF0000"/>
          <w:sz w:val="24"/>
          <w:szCs w:val="24"/>
        </w:rPr>
      </w:pPr>
      <w:r w:rsidRPr="00E71317">
        <w:rPr>
          <w:rFonts w:ascii="Arial" w:hAnsi="Arial" w:cs="Arial"/>
          <w:sz w:val="24"/>
          <w:szCs w:val="24"/>
        </w:rPr>
        <w:t xml:space="preserve">V průběhu školního roku </w:t>
      </w:r>
      <w:r w:rsidR="009350C8">
        <w:rPr>
          <w:rFonts w:ascii="Arial" w:hAnsi="Arial" w:cs="Arial"/>
          <w:sz w:val="24"/>
          <w:szCs w:val="24"/>
        </w:rPr>
        <w:t>budou</w:t>
      </w:r>
      <w:r w:rsidRPr="00E71317">
        <w:rPr>
          <w:rFonts w:ascii="Arial" w:hAnsi="Arial" w:cs="Arial"/>
          <w:sz w:val="24"/>
          <w:szCs w:val="24"/>
        </w:rPr>
        <w:t xml:space="preserve"> pro žáky pořádány návštěvy veletrhů a výstav dle jejich studijního zaměření –</w:t>
      </w:r>
      <w:r w:rsidR="00AF1FBB" w:rsidRPr="00E71317">
        <w:rPr>
          <w:rFonts w:ascii="Arial" w:hAnsi="Arial" w:cs="Arial"/>
          <w:sz w:val="24"/>
          <w:szCs w:val="24"/>
        </w:rPr>
        <w:t xml:space="preserve"> </w:t>
      </w:r>
      <w:r w:rsidRPr="002A688F">
        <w:rPr>
          <w:rFonts w:ascii="Arial" w:hAnsi="Arial" w:cs="Arial"/>
          <w:sz w:val="24"/>
          <w:szCs w:val="24"/>
        </w:rPr>
        <w:t>MSV Brno,</w:t>
      </w:r>
      <w:r w:rsidR="007D6862" w:rsidRPr="002A688F">
        <w:rPr>
          <w:rFonts w:ascii="Arial" w:hAnsi="Arial" w:cs="Arial"/>
          <w:sz w:val="24"/>
          <w:szCs w:val="24"/>
        </w:rPr>
        <w:t xml:space="preserve"> </w:t>
      </w:r>
      <w:r w:rsidR="001D5764" w:rsidRPr="00E73A8B">
        <w:rPr>
          <w:rFonts w:ascii="Arial" w:hAnsi="Arial" w:cs="Arial"/>
          <w:sz w:val="24"/>
          <w:szCs w:val="24"/>
        </w:rPr>
        <w:t>Veletrh středních škol Brno</w:t>
      </w:r>
      <w:r w:rsidR="00230710" w:rsidRPr="00E73A8B">
        <w:rPr>
          <w:rFonts w:ascii="Arial" w:hAnsi="Arial" w:cs="Arial"/>
          <w:sz w:val="24"/>
          <w:szCs w:val="24"/>
        </w:rPr>
        <w:t xml:space="preserve">, </w:t>
      </w:r>
      <w:r w:rsidR="00E73A8B" w:rsidRPr="00E73A8B">
        <w:rPr>
          <w:rFonts w:ascii="Arial" w:hAnsi="Arial" w:cs="Arial"/>
          <w:sz w:val="24"/>
          <w:szCs w:val="24"/>
        </w:rPr>
        <w:t xml:space="preserve">Veletrh </w:t>
      </w:r>
      <w:proofErr w:type="spellStart"/>
      <w:r w:rsidR="00E73A8B" w:rsidRPr="00E73A8B">
        <w:rPr>
          <w:rFonts w:ascii="Arial" w:hAnsi="Arial" w:cs="Arial"/>
          <w:sz w:val="24"/>
          <w:szCs w:val="24"/>
        </w:rPr>
        <w:t>Agrishow</w:t>
      </w:r>
      <w:proofErr w:type="spellEnd"/>
      <w:r w:rsidR="00E73A8B" w:rsidRPr="00E73A8B">
        <w:rPr>
          <w:rFonts w:ascii="Arial" w:hAnsi="Arial" w:cs="Arial"/>
          <w:sz w:val="24"/>
          <w:szCs w:val="24"/>
        </w:rPr>
        <w:t xml:space="preserve"> Brno, </w:t>
      </w:r>
      <w:r w:rsidR="00230710" w:rsidRPr="002A688F">
        <w:rPr>
          <w:rFonts w:ascii="Arial" w:hAnsi="Arial" w:cs="Arial"/>
          <w:sz w:val="24"/>
          <w:szCs w:val="24"/>
        </w:rPr>
        <w:t>Dožínky Olomouckého kraje,</w:t>
      </w:r>
      <w:r w:rsidR="002A688F">
        <w:rPr>
          <w:rFonts w:ascii="Arial" w:hAnsi="Arial" w:cs="Arial"/>
          <w:color w:val="FF0000"/>
          <w:sz w:val="24"/>
          <w:szCs w:val="24"/>
        </w:rPr>
        <w:t xml:space="preserve"> </w:t>
      </w:r>
      <w:r w:rsidR="002A688F" w:rsidRPr="002A688F">
        <w:rPr>
          <w:rFonts w:ascii="Arial" w:hAnsi="Arial" w:cs="Arial"/>
          <w:sz w:val="24"/>
          <w:szCs w:val="24"/>
        </w:rPr>
        <w:t>Den cukrové řepy,</w:t>
      </w:r>
      <w:r w:rsidR="00230710" w:rsidRPr="002A688F">
        <w:rPr>
          <w:rFonts w:ascii="Arial" w:hAnsi="Arial" w:cs="Arial"/>
          <w:sz w:val="24"/>
          <w:szCs w:val="24"/>
        </w:rPr>
        <w:t xml:space="preserve"> </w:t>
      </w:r>
    </w:p>
    <w:p w14:paraId="59E5E805" w14:textId="2560C33B" w:rsidR="00530270" w:rsidRPr="00E73A8B" w:rsidRDefault="006D76BE" w:rsidP="00F72397">
      <w:pPr>
        <w:numPr>
          <w:ilvl w:val="0"/>
          <w:numId w:val="7"/>
        </w:numPr>
        <w:spacing w:line="240" w:lineRule="auto"/>
        <w:jc w:val="both"/>
        <w:rPr>
          <w:rFonts w:ascii="Arial" w:hAnsi="Arial" w:cs="Arial"/>
          <w:sz w:val="24"/>
          <w:szCs w:val="24"/>
        </w:rPr>
      </w:pPr>
      <w:r w:rsidRPr="00E71317">
        <w:rPr>
          <w:rFonts w:ascii="Arial" w:hAnsi="Arial" w:cs="Arial"/>
          <w:sz w:val="24"/>
          <w:szCs w:val="24"/>
        </w:rPr>
        <w:t>V průběhu školního roku jsou pro žáky pořádány exkurze</w:t>
      </w:r>
      <w:r w:rsidR="007D6862" w:rsidRPr="00E71317">
        <w:rPr>
          <w:rFonts w:ascii="Arial" w:hAnsi="Arial" w:cs="Arial"/>
          <w:sz w:val="24"/>
          <w:szCs w:val="24"/>
        </w:rPr>
        <w:t xml:space="preserve"> dle jejich studijního zaměření -</w:t>
      </w:r>
      <w:r w:rsidRPr="00E71317">
        <w:rPr>
          <w:rFonts w:ascii="Arial" w:hAnsi="Arial" w:cs="Arial"/>
          <w:b/>
          <w:sz w:val="24"/>
          <w:szCs w:val="24"/>
        </w:rPr>
        <w:t xml:space="preserve"> </w:t>
      </w:r>
      <w:proofErr w:type="spellStart"/>
      <w:r w:rsidR="00E73A8B" w:rsidRPr="00E73A8B">
        <w:rPr>
          <w:rFonts w:ascii="Arial" w:hAnsi="Arial" w:cs="Arial"/>
          <w:sz w:val="24"/>
          <w:szCs w:val="24"/>
        </w:rPr>
        <w:t>Innomotics</w:t>
      </w:r>
      <w:proofErr w:type="spellEnd"/>
      <w:r w:rsidR="00E71317" w:rsidRPr="00E73A8B">
        <w:rPr>
          <w:rFonts w:ascii="Arial" w:hAnsi="Arial" w:cs="Arial"/>
          <w:sz w:val="24"/>
          <w:szCs w:val="24"/>
        </w:rPr>
        <w:t xml:space="preserve"> Mo</w:t>
      </w:r>
      <w:r w:rsidR="007D6862" w:rsidRPr="00E73A8B">
        <w:rPr>
          <w:rFonts w:ascii="Arial" w:hAnsi="Arial" w:cs="Arial"/>
          <w:sz w:val="24"/>
          <w:szCs w:val="24"/>
        </w:rPr>
        <w:t>helnice</w:t>
      </w:r>
      <w:r w:rsidR="00E71317" w:rsidRPr="00E73A8B">
        <w:rPr>
          <w:rFonts w:ascii="Arial" w:hAnsi="Arial" w:cs="Arial"/>
          <w:sz w:val="24"/>
          <w:szCs w:val="24"/>
        </w:rPr>
        <w:t xml:space="preserve"> – nástrojárna,</w:t>
      </w:r>
      <w:r w:rsidR="00E71317" w:rsidRPr="00E73A8B">
        <w:rPr>
          <w:rFonts w:ascii="Arial" w:hAnsi="Arial" w:cs="Arial"/>
          <w:b/>
          <w:sz w:val="24"/>
          <w:szCs w:val="24"/>
        </w:rPr>
        <w:t xml:space="preserve"> </w:t>
      </w:r>
      <w:proofErr w:type="spellStart"/>
      <w:r w:rsidR="00E73A8B" w:rsidRPr="00E73A8B">
        <w:rPr>
          <w:rFonts w:ascii="Arial" w:hAnsi="Arial" w:cs="Arial"/>
          <w:bCs/>
          <w:sz w:val="24"/>
          <w:szCs w:val="24"/>
        </w:rPr>
        <w:t>Innomotics</w:t>
      </w:r>
      <w:proofErr w:type="spellEnd"/>
      <w:r w:rsidR="00E73A8B" w:rsidRPr="00E73A8B">
        <w:rPr>
          <w:rFonts w:ascii="Arial" w:hAnsi="Arial" w:cs="Arial"/>
          <w:bCs/>
          <w:sz w:val="24"/>
          <w:szCs w:val="24"/>
        </w:rPr>
        <w:t xml:space="preserve"> Mohelnice, </w:t>
      </w:r>
      <w:proofErr w:type="spellStart"/>
      <w:r w:rsidR="00BC367F" w:rsidRPr="002A688F">
        <w:rPr>
          <w:rFonts w:ascii="Arial" w:hAnsi="Arial" w:cs="Arial"/>
          <w:sz w:val="24"/>
          <w:szCs w:val="24"/>
        </w:rPr>
        <w:t>Forvia</w:t>
      </w:r>
      <w:proofErr w:type="spellEnd"/>
      <w:r w:rsidR="00BC367F" w:rsidRPr="002A688F">
        <w:rPr>
          <w:rFonts w:ascii="Arial" w:hAnsi="Arial" w:cs="Arial"/>
          <w:sz w:val="24"/>
          <w:szCs w:val="24"/>
        </w:rPr>
        <w:t xml:space="preserve"> Mohelnice</w:t>
      </w:r>
      <w:r w:rsidR="00530270" w:rsidRPr="002A688F">
        <w:rPr>
          <w:rFonts w:ascii="Arial" w:hAnsi="Arial" w:cs="Arial"/>
          <w:sz w:val="24"/>
          <w:szCs w:val="24"/>
        </w:rPr>
        <w:t>,</w:t>
      </w:r>
      <w:r w:rsidR="007D6862" w:rsidRPr="002A688F">
        <w:rPr>
          <w:rFonts w:ascii="Arial" w:hAnsi="Arial" w:cs="Arial"/>
          <w:sz w:val="24"/>
          <w:szCs w:val="24"/>
        </w:rPr>
        <w:t xml:space="preserve"> </w:t>
      </w:r>
      <w:r w:rsidR="00E73A8B" w:rsidRPr="00E73A8B">
        <w:rPr>
          <w:rFonts w:ascii="Arial" w:hAnsi="Arial" w:cs="Arial"/>
          <w:sz w:val="24"/>
          <w:szCs w:val="24"/>
        </w:rPr>
        <w:t>JTEKT</w:t>
      </w:r>
      <w:r w:rsidR="00530270" w:rsidRPr="00E73A8B">
        <w:rPr>
          <w:rFonts w:ascii="Arial" w:hAnsi="Arial" w:cs="Arial"/>
          <w:sz w:val="24"/>
          <w:szCs w:val="24"/>
        </w:rPr>
        <w:t xml:space="preserve"> Olomouc,</w:t>
      </w:r>
      <w:r w:rsidR="00530270" w:rsidRPr="00E73A8B">
        <w:rPr>
          <w:rFonts w:ascii="Arial" w:hAnsi="Arial" w:cs="Arial"/>
          <w:b/>
          <w:sz w:val="24"/>
          <w:szCs w:val="24"/>
        </w:rPr>
        <w:t xml:space="preserve"> </w:t>
      </w:r>
      <w:r w:rsidR="002A688F" w:rsidRPr="002A688F">
        <w:rPr>
          <w:rFonts w:ascii="Arial" w:hAnsi="Arial" w:cs="Arial"/>
          <w:bCs/>
          <w:sz w:val="24"/>
          <w:szCs w:val="24"/>
        </w:rPr>
        <w:t>BOW Olomouc,</w:t>
      </w:r>
      <w:r w:rsidR="002A688F" w:rsidRPr="002A688F">
        <w:rPr>
          <w:rFonts w:ascii="Arial" w:hAnsi="Arial" w:cs="Arial"/>
          <w:b/>
          <w:sz w:val="24"/>
          <w:szCs w:val="24"/>
        </w:rPr>
        <w:t xml:space="preserve"> </w:t>
      </w:r>
      <w:r w:rsidR="00530270" w:rsidRPr="00E73A8B">
        <w:rPr>
          <w:rFonts w:ascii="Arial" w:hAnsi="Arial" w:cs="Arial"/>
          <w:sz w:val="24"/>
          <w:szCs w:val="24"/>
        </w:rPr>
        <w:t>WEBA Olomouc, HONEYWELL Olomouc,</w:t>
      </w:r>
      <w:r w:rsidR="00530270" w:rsidRPr="00E73A8B">
        <w:rPr>
          <w:rFonts w:ascii="Arial" w:hAnsi="Arial" w:cs="Arial"/>
          <w:b/>
          <w:sz w:val="24"/>
          <w:szCs w:val="24"/>
        </w:rPr>
        <w:t xml:space="preserve"> </w:t>
      </w:r>
      <w:proofErr w:type="spellStart"/>
      <w:r w:rsidR="00E73A8B" w:rsidRPr="00E73A8B">
        <w:rPr>
          <w:rFonts w:ascii="Arial" w:hAnsi="Arial" w:cs="Arial"/>
          <w:sz w:val="24"/>
          <w:szCs w:val="24"/>
        </w:rPr>
        <w:t>Dormer</w:t>
      </w:r>
      <w:proofErr w:type="spellEnd"/>
      <w:r w:rsidR="00E73A8B" w:rsidRPr="00E73A8B">
        <w:rPr>
          <w:rFonts w:ascii="Arial" w:hAnsi="Arial" w:cs="Arial"/>
          <w:sz w:val="24"/>
          <w:szCs w:val="24"/>
        </w:rPr>
        <w:t xml:space="preserve"> </w:t>
      </w:r>
      <w:proofErr w:type="spellStart"/>
      <w:r w:rsidR="00530270" w:rsidRPr="00E73A8B">
        <w:rPr>
          <w:rFonts w:ascii="Arial" w:hAnsi="Arial" w:cs="Arial"/>
          <w:sz w:val="24"/>
          <w:szCs w:val="24"/>
        </w:rPr>
        <w:t>Pramet</w:t>
      </w:r>
      <w:proofErr w:type="spellEnd"/>
      <w:r w:rsidR="00530270" w:rsidRPr="00E73A8B">
        <w:rPr>
          <w:rFonts w:ascii="Arial" w:hAnsi="Arial" w:cs="Arial"/>
          <w:sz w:val="24"/>
          <w:szCs w:val="24"/>
        </w:rPr>
        <w:t xml:space="preserve"> Šumperk,</w:t>
      </w:r>
      <w:r w:rsidR="00530270" w:rsidRPr="00E73A8B">
        <w:rPr>
          <w:rFonts w:ascii="Arial" w:hAnsi="Arial" w:cs="Arial"/>
          <w:b/>
          <w:sz w:val="24"/>
          <w:szCs w:val="24"/>
        </w:rPr>
        <w:t xml:space="preserve"> </w:t>
      </w:r>
      <w:r w:rsidR="00530270" w:rsidRPr="00E73A8B">
        <w:rPr>
          <w:rFonts w:ascii="Arial" w:hAnsi="Arial" w:cs="Arial"/>
          <w:sz w:val="24"/>
          <w:szCs w:val="24"/>
        </w:rPr>
        <w:t>Armaturka Vranová Lhota,</w:t>
      </w:r>
      <w:r w:rsidR="00530270" w:rsidRPr="00E73A8B">
        <w:rPr>
          <w:rFonts w:ascii="Arial" w:hAnsi="Arial" w:cs="Arial"/>
          <w:b/>
          <w:sz w:val="24"/>
          <w:szCs w:val="24"/>
        </w:rPr>
        <w:t xml:space="preserve"> </w:t>
      </w:r>
      <w:r w:rsidR="00530270" w:rsidRPr="002A688F">
        <w:rPr>
          <w:rFonts w:ascii="Arial" w:hAnsi="Arial" w:cs="Arial"/>
          <w:sz w:val="24"/>
          <w:szCs w:val="24"/>
        </w:rPr>
        <w:t>Olšanské papírny Lukavice,</w:t>
      </w:r>
      <w:r w:rsidR="00530270" w:rsidRPr="002A688F">
        <w:rPr>
          <w:rFonts w:ascii="Arial" w:hAnsi="Arial" w:cs="Arial"/>
          <w:b/>
          <w:sz w:val="24"/>
          <w:szCs w:val="24"/>
        </w:rPr>
        <w:t xml:space="preserve"> </w:t>
      </w:r>
      <w:r w:rsidR="00530270" w:rsidRPr="00E73A8B">
        <w:rPr>
          <w:rFonts w:ascii="Arial" w:hAnsi="Arial" w:cs="Arial"/>
          <w:sz w:val="24"/>
          <w:szCs w:val="24"/>
        </w:rPr>
        <w:t xml:space="preserve">ZLKL Loštice, </w:t>
      </w:r>
      <w:r w:rsidR="00776056" w:rsidRPr="00E73A8B">
        <w:rPr>
          <w:rFonts w:ascii="Arial" w:hAnsi="Arial" w:cs="Arial"/>
          <w:sz w:val="24"/>
          <w:szCs w:val="24"/>
        </w:rPr>
        <w:t xml:space="preserve">PALOMO Loštice, </w:t>
      </w:r>
      <w:proofErr w:type="spellStart"/>
      <w:r w:rsidR="00E71317" w:rsidRPr="00E73A8B">
        <w:rPr>
          <w:rFonts w:ascii="Arial" w:hAnsi="Arial" w:cs="Arial"/>
          <w:sz w:val="24"/>
          <w:szCs w:val="24"/>
        </w:rPr>
        <w:t>Panav</w:t>
      </w:r>
      <w:proofErr w:type="spellEnd"/>
      <w:r w:rsidR="00E71317" w:rsidRPr="00E73A8B">
        <w:rPr>
          <w:rFonts w:ascii="Arial" w:hAnsi="Arial" w:cs="Arial"/>
          <w:sz w:val="24"/>
          <w:szCs w:val="24"/>
        </w:rPr>
        <w:t xml:space="preserve"> a.s. Senice na Hané, </w:t>
      </w:r>
      <w:r w:rsidR="00530270" w:rsidRPr="00E73A8B">
        <w:rPr>
          <w:rFonts w:ascii="Arial" w:hAnsi="Arial" w:cs="Arial"/>
          <w:sz w:val="24"/>
          <w:szCs w:val="24"/>
        </w:rPr>
        <w:t>ZEKOV Loštice,</w:t>
      </w:r>
      <w:r w:rsidR="00530270" w:rsidRPr="00E73A8B">
        <w:rPr>
          <w:rFonts w:ascii="Arial" w:hAnsi="Arial" w:cs="Arial"/>
          <w:b/>
          <w:sz w:val="24"/>
          <w:szCs w:val="24"/>
        </w:rPr>
        <w:t xml:space="preserve"> </w:t>
      </w:r>
      <w:proofErr w:type="spellStart"/>
      <w:r w:rsidR="00530270" w:rsidRPr="00E73A8B">
        <w:rPr>
          <w:rFonts w:ascii="Arial" w:hAnsi="Arial" w:cs="Arial"/>
          <w:sz w:val="24"/>
          <w:szCs w:val="24"/>
        </w:rPr>
        <w:t>Dřevopar</w:t>
      </w:r>
      <w:proofErr w:type="spellEnd"/>
      <w:r w:rsidR="00530270" w:rsidRPr="00E73A8B">
        <w:rPr>
          <w:rFonts w:ascii="Arial" w:hAnsi="Arial" w:cs="Arial"/>
          <w:sz w:val="24"/>
          <w:szCs w:val="24"/>
        </w:rPr>
        <w:t xml:space="preserve"> Loštice</w:t>
      </w:r>
      <w:r w:rsidR="00710869" w:rsidRPr="00E73A8B">
        <w:rPr>
          <w:rFonts w:ascii="Arial" w:hAnsi="Arial" w:cs="Arial"/>
          <w:sz w:val="24"/>
          <w:szCs w:val="24"/>
        </w:rPr>
        <w:t>,</w:t>
      </w:r>
      <w:r w:rsidR="00710869" w:rsidRPr="00E73A8B">
        <w:rPr>
          <w:rFonts w:ascii="Arial" w:hAnsi="Arial" w:cs="Arial"/>
          <w:b/>
          <w:sz w:val="24"/>
          <w:szCs w:val="24"/>
        </w:rPr>
        <w:t xml:space="preserve"> </w:t>
      </w:r>
      <w:proofErr w:type="spellStart"/>
      <w:r w:rsidR="00710869" w:rsidRPr="002A688F">
        <w:rPr>
          <w:rFonts w:ascii="Arial" w:hAnsi="Arial" w:cs="Arial"/>
          <w:sz w:val="24"/>
          <w:szCs w:val="24"/>
        </w:rPr>
        <w:t>Kalenast</w:t>
      </w:r>
      <w:proofErr w:type="spellEnd"/>
      <w:r w:rsidR="00710869" w:rsidRPr="002A688F">
        <w:rPr>
          <w:rFonts w:ascii="Arial" w:hAnsi="Arial" w:cs="Arial"/>
          <w:sz w:val="24"/>
          <w:szCs w:val="24"/>
        </w:rPr>
        <w:t xml:space="preserve"> Mohelnice,</w:t>
      </w:r>
      <w:r w:rsidR="00710869" w:rsidRPr="002A688F">
        <w:rPr>
          <w:rFonts w:ascii="Arial" w:hAnsi="Arial" w:cs="Arial"/>
          <w:b/>
          <w:sz w:val="24"/>
          <w:szCs w:val="24"/>
        </w:rPr>
        <w:t xml:space="preserve"> </w:t>
      </w:r>
      <w:r w:rsidR="00710869" w:rsidRPr="002A688F">
        <w:rPr>
          <w:rFonts w:ascii="Arial" w:hAnsi="Arial" w:cs="Arial"/>
          <w:sz w:val="24"/>
          <w:szCs w:val="24"/>
        </w:rPr>
        <w:t>MONTIX Mohelnice</w:t>
      </w:r>
      <w:r w:rsidR="00A10CDC" w:rsidRPr="002A688F">
        <w:rPr>
          <w:rFonts w:ascii="Arial" w:hAnsi="Arial" w:cs="Arial"/>
          <w:sz w:val="24"/>
          <w:szCs w:val="24"/>
        </w:rPr>
        <w:t>,</w:t>
      </w:r>
      <w:r w:rsidR="00A10CDC" w:rsidRPr="002A688F">
        <w:rPr>
          <w:rFonts w:ascii="Arial" w:hAnsi="Arial" w:cs="Arial"/>
          <w:b/>
          <w:sz w:val="24"/>
          <w:szCs w:val="24"/>
        </w:rPr>
        <w:t xml:space="preserve"> </w:t>
      </w:r>
      <w:r w:rsidR="00A10CDC" w:rsidRPr="002A688F">
        <w:rPr>
          <w:rFonts w:ascii="Arial" w:hAnsi="Arial" w:cs="Arial"/>
          <w:sz w:val="24"/>
          <w:szCs w:val="24"/>
        </w:rPr>
        <w:t xml:space="preserve">Rastr elektro Mohelnice, </w:t>
      </w:r>
      <w:proofErr w:type="spellStart"/>
      <w:r w:rsidR="00A10CDC" w:rsidRPr="002A688F">
        <w:rPr>
          <w:rFonts w:ascii="Arial" w:hAnsi="Arial" w:cs="Arial"/>
          <w:sz w:val="24"/>
          <w:szCs w:val="24"/>
        </w:rPr>
        <w:t>One</w:t>
      </w:r>
      <w:proofErr w:type="spellEnd"/>
      <w:r w:rsidR="00A10CDC" w:rsidRPr="002A688F">
        <w:rPr>
          <w:rFonts w:ascii="Arial" w:hAnsi="Arial" w:cs="Arial"/>
          <w:sz w:val="24"/>
          <w:szCs w:val="24"/>
        </w:rPr>
        <w:t xml:space="preserve"> 3D</w:t>
      </w:r>
      <w:r w:rsidR="00F85471" w:rsidRPr="002A688F">
        <w:rPr>
          <w:rFonts w:ascii="Arial" w:hAnsi="Arial" w:cs="Arial"/>
          <w:sz w:val="24"/>
          <w:szCs w:val="24"/>
        </w:rPr>
        <w:t>,</w:t>
      </w:r>
      <w:r w:rsidR="00F85471" w:rsidRPr="002A688F">
        <w:rPr>
          <w:rFonts w:ascii="Arial" w:hAnsi="Arial" w:cs="Arial"/>
          <w:b/>
          <w:sz w:val="24"/>
          <w:szCs w:val="24"/>
        </w:rPr>
        <w:t xml:space="preserve"> </w:t>
      </w:r>
      <w:proofErr w:type="spellStart"/>
      <w:r w:rsidR="00F85471" w:rsidRPr="002A688F">
        <w:rPr>
          <w:rFonts w:ascii="Arial" w:hAnsi="Arial" w:cs="Arial"/>
          <w:sz w:val="24"/>
          <w:szCs w:val="24"/>
        </w:rPr>
        <w:t>Vitošov</w:t>
      </w:r>
      <w:proofErr w:type="spellEnd"/>
      <w:r w:rsidR="00F85471" w:rsidRPr="002A688F">
        <w:rPr>
          <w:rFonts w:ascii="Arial" w:hAnsi="Arial" w:cs="Arial"/>
          <w:sz w:val="24"/>
          <w:szCs w:val="24"/>
        </w:rPr>
        <w:t xml:space="preserve"> – </w:t>
      </w:r>
      <w:proofErr w:type="spellStart"/>
      <w:r w:rsidR="00F85471" w:rsidRPr="002A688F">
        <w:rPr>
          <w:rFonts w:ascii="Arial" w:hAnsi="Arial" w:cs="Arial"/>
          <w:sz w:val="24"/>
          <w:szCs w:val="24"/>
        </w:rPr>
        <w:t>Kovo</w:t>
      </w:r>
      <w:proofErr w:type="spellEnd"/>
      <w:r w:rsidR="00F85471" w:rsidRPr="002A688F">
        <w:rPr>
          <w:rFonts w:ascii="Arial" w:hAnsi="Arial" w:cs="Arial"/>
          <w:sz w:val="24"/>
          <w:szCs w:val="24"/>
        </w:rPr>
        <w:t xml:space="preserve"> </w:t>
      </w:r>
      <w:r w:rsidR="007D6862" w:rsidRPr="002A688F">
        <w:rPr>
          <w:rFonts w:ascii="Arial" w:hAnsi="Arial" w:cs="Arial"/>
          <w:sz w:val="24"/>
          <w:szCs w:val="24"/>
        </w:rPr>
        <w:t>Novotný</w:t>
      </w:r>
      <w:r w:rsidR="00DB6230" w:rsidRPr="002A688F">
        <w:rPr>
          <w:rFonts w:ascii="Arial" w:hAnsi="Arial" w:cs="Arial"/>
          <w:sz w:val="24"/>
          <w:szCs w:val="24"/>
        </w:rPr>
        <w:t xml:space="preserve">, </w:t>
      </w:r>
      <w:r w:rsidR="00DB6230" w:rsidRPr="00E73A8B">
        <w:rPr>
          <w:rFonts w:ascii="Arial" w:hAnsi="Arial" w:cs="Arial"/>
          <w:sz w:val="24"/>
          <w:szCs w:val="24"/>
        </w:rPr>
        <w:t>Doubravský Dvůr Červenka.</w:t>
      </w:r>
    </w:p>
    <w:p w14:paraId="6402E134" w14:textId="0B757E91" w:rsidR="009606FE" w:rsidRPr="00E73A8B" w:rsidRDefault="006D76BE" w:rsidP="006D76BE">
      <w:pPr>
        <w:numPr>
          <w:ilvl w:val="0"/>
          <w:numId w:val="7"/>
        </w:numPr>
        <w:spacing w:line="240" w:lineRule="auto"/>
        <w:jc w:val="both"/>
        <w:rPr>
          <w:rFonts w:ascii="Arial" w:hAnsi="Arial" w:cs="Arial"/>
          <w:b/>
          <w:sz w:val="24"/>
          <w:szCs w:val="24"/>
        </w:rPr>
      </w:pPr>
      <w:r w:rsidRPr="001D5764">
        <w:rPr>
          <w:rFonts w:ascii="Arial" w:hAnsi="Arial" w:cs="Arial"/>
          <w:sz w:val="24"/>
          <w:szCs w:val="24"/>
        </w:rPr>
        <w:t xml:space="preserve">V průběhu školního roku se žáci </w:t>
      </w:r>
      <w:r w:rsidR="00AF1FBB" w:rsidRPr="001D5764">
        <w:rPr>
          <w:rFonts w:ascii="Arial" w:hAnsi="Arial" w:cs="Arial"/>
          <w:sz w:val="24"/>
          <w:szCs w:val="24"/>
        </w:rPr>
        <w:t>z</w:t>
      </w:r>
      <w:r w:rsidR="001D5764" w:rsidRPr="001D5764">
        <w:rPr>
          <w:rFonts w:ascii="Arial" w:hAnsi="Arial" w:cs="Arial"/>
          <w:sz w:val="24"/>
          <w:szCs w:val="24"/>
        </w:rPr>
        <w:t xml:space="preserve">účastní </w:t>
      </w:r>
      <w:r w:rsidR="009350C8">
        <w:rPr>
          <w:rFonts w:ascii="Arial" w:hAnsi="Arial" w:cs="Arial"/>
          <w:sz w:val="24"/>
          <w:szCs w:val="24"/>
        </w:rPr>
        <w:t>s</w:t>
      </w:r>
      <w:r w:rsidRPr="001D5764">
        <w:rPr>
          <w:rFonts w:ascii="Arial" w:hAnsi="Arial" w:cs="Arial"/>
          <w:sz w:val="24"/>
          <w:szCs w:val="24"/>
        </w:rPr>
        <w:t>outěží</w:t>
      </w:r>
      <w:r w:rsidR="001D5764" w:rsidRPr="001D5764">
        <w:rPr>
          <w:rFonts w:ascii="Arial" w:hAnsi="Arial" w:cs="Arial"/>
          <w:sz w:val="24"/>
          <w:szCs w:val="24"/>
        </w:rPr>
        <w:t xml:space="preserve"> odborných dovedností</w:t>
      </w:r>
      <w:r w:rsidRPr="001D5764">
        <w:rPr>
          <w:rFonts w:ascii="Arial" w:hAnsi="Arial" w:cs="Arial"/>
          <w:sz w:val="24"/>
          <w:szCs w:val="24"/>
        </w:rPr>
        <w:t xml:space="preserve"> </w:t>
      </w:r>
      <w:r w:rsidR="00AF1FBB" w:rsidRPr="001D5764">
        <w:rPr>
          <w:rFonts w:ascii="Arial" w:hAnsi="Arial" w:cs="Arial"/>
          <w:sz w:val="24"/>
          <w:szCs w:val="24"/>
        </w:rPr>
        <w:t>dle jejich studijního zaměření:</w:t>
      </w:r>
      <w:r w:rsidR="00B473B6">
        <w:rPr>
          <w:rFonts w:ascii="Arial" w:hAnsi="Arial" w:cs="Arial"/>
          <w:sz w:val="24"/>
          <w:szCs w:val="24"/>
        </w:rPr>
        <w:t xml:space="preserve"> </w:t>
      </w:r>
      <w:r w:rsidR="00B473B6" w:rsidRPr="002A688F">
        <w:rPr>
          <w:rFonts w:ascii="Arial" w:hAnsi="Arial" w:cs="Arial"/>
          <w:sz w:val="24"/>
          <w:szCs w:val="24"/>
        </w:rPr>
        <w:t>MSV Brno – účast na soutěži</w:t>
      </w:r>
      <w:r w:rsidR="00BC367F" w:rsidRPr="002A688F">
        <w:rPr>
          <w:rFonts w:ascii="Arial" w:hAnsi="Arial" w:cs="Arial"/>
          <w:sz w:val="24"/>
          <w:szCs w:val="24"/>
        </w:rPr>
        <w:t xml:space="preserve"> SINUMERIK</w:t>
      </w:r>
      <w:r w:rsidR="006515C9">
        <w:rPr>
          <w:rFonts w:ascii="Arial" w:hAnsi="Arial" w:cs="Arial"/>
          <w:sz w:val="24"/>
          <w:szCs w:val="24"/>
        </w:rPr>
        <w:t xml:space="preserve">, </w:t>
      </w:r>
      <w:r w:rsidR="009606FE" w:rsidRPr="002A688F">
        <w:rPr>
          <w:rFonts w:ascii="Arial" w:hAnsi="Arial" w:cs="Arial"/>
          <w:sz w:val="24"/>
          <w:szCs w:val="24"/>
        </w:rPr>
        <w:t>České ručičky</w:t>
      </w:r>
      <w:r w:rsidR="007D6862" w:rsidRPr="002A688F">
        <w:rPr>
          <w:rFonts w:ascii="Arial" w:hAnsi="Arial" w:cs="Arial"/>
          <w:sz w:val="24"/>
          <w:szCs w:val="24"/>
        </w:rPr>
        <w:t xml:space="preserve"> – obor Mechanik seřizovač</w:t>
      </w:r>
      <w:r w:rsidR="00AF1FBB" w:rsidRPr="002A688F">
        <w:rPr>
          <w:rFonts w:ascii="Arial" w:hAnsi="Arial" w:cs="Arial"/>
          <w:b/>
          <w:sz w:val="24"/>
          <w:szCs w:val="24"/>
        </w:rPr>
        <w:t xml:space="preserve">, </w:t>
      </w:r>
      <w:r w:rsidR="00AF1FBB" w:rsidRPr="00E73A8B">
        <w:rPr>
          <w:rFonts w:ascii="Arial" w:hAnsi="Arial" w:cs="Arial"/>
          <w:sz w:val="24"/>
          <w:szCs w:val="24"/>
        </w:rPr>
        <w:t xml:space="preserve">České ručičky </w:t>
      </w:r>
      <w:r w:rsidR="007D6862" w:rsidRPr="00E73A8B">
        <w:rPr>
          <w:rFonts w:ascii="Arial" w:hAnsi="Arial" w:cs="Arial"/>
          <w:sz w:val="24"/>
          <w:szCs w:val="24"/>
        </w:rPr>
        <w:t>–</w:t>
      </w:r>
      <w:r w:rsidR="00AF1FBB" w:rsidRPr="00E73A8B">
        <w:rPr>
          <w:rFonts w:ascii="Arial" w:hAnsi="Arial" w:cs="Arial"/>
          <w:sz w:val="24"/>
          <w:szCs w:val="24"/>
        </w:rPr>
        <w:t xml:space="preserve"> </w:t>
      </w:r>
      <w:r w:rsidR="007D6862" w:rsidRPr="00E73A8B">
        <w:rPr>
          <w:rFonts w:ascii="Arial" w:hAnsi="Arial" w:cs="Arial"/>
          <w:sz w:val="24"/>
          <w:szCs w:val="24"/>
        </w:rPr>
        <w:t>obráběč kovů,</w:t>
      </w:r>
      <w:r w:rsidR="00B473B6" w:rsidRPr="00E73A8B">
        <w:rPr>
          <w:rFonts w:ascii="Arial" w:hAnsi="Arial" w:cs="Arial"/>
          <w:b/>
          <w:sz w:val="24"/>
          <w:szCs w:val="24"/>
        </w:rPr>
        <w:t xml:space="preserve"> </w:t>
      </w:r>
      <w:r w:rsidR="00B473B6" w:rsidRPr="002A688F">
        <w:rPr>
          <w:rFonts w:ascii="Arial" w:hAnsi="Arial" w:cs="Arial"/>
          <w:sz w:val="24"/>
          <w:szCs w:val="24"/>
        </w:rPr>
        <w:t xml:space="preserve">soutěž </w:t>
      </w:r>
      <w:proofErr w:type="spellStart"/>
      <w:r w:rsidR="00B473B6" w:rsidRPr="002A688F">
        <w:rPr>
          <w:rFonts w:ascii="Arial" w:hAnsi="Arial" w:cs="Arial"/>
          <w:sz w:val="24"/>
          <w:szCs w:val="24"/>
        </w:rPr>
        <w:t>Sinumeric</w:t>
      </w:r>
      <w:proofErr w:type="spellEnd"/>
      <w:r w:rsidR="00AF1FBB" w:rsidRPr="002A688F">
        <w:rPr>
          <w:rFonts w:ascii="Arial" w:hAnsi="Arial" w:cs="Arial"/>
          <w:sz w:val="24"/>
          <w:szCs w:val="24"/>
        </w:rPr>
        <w:t xml:space="preserve"> Cup</w:t>
      </w:r>
      <w:r w:rsidR="00B473B6" w:rsidRPr="002A688F">
        <w:rPr>
          <w:rFonts w:ascii="Arial" w:hAnsi="Arial" w:cs="Arial"/>
          <w:sz w:val="24"/>
          <w:szCs w:val="24"/>
        </w:rPr>
        <w:t xml:space="preserve"> – zadání 202</w:t>
      </w:r>
      <w:r w:rsidR="002A688F">
        <w:rPr>
          <w:rFonts w:ascii="Arial" w:hAnsi="Arial" w:cs="Arial"/>
          <w:sz w:val="24"/>
          <w:szCs w:val="24"/>
        </w:rPr>
        <w:t>5</w:t>
      </w:r>
      <w:r w:rsidR="00B473B6" w:rsidRPr="002A688F">
        <w:rPr>
          <w:rFonts w:ascii="Arial" w:hAnsi="Arial" w:cs="Arial"/>
          <w:sz w:val="24"/>
          <w:szCs w:val="24"/>
        </w:rPr>
        <w:t>/2</w:t>
      </w:r>
      <w:r w:rsidR="002A688F">
        <w:rPr>
          <w:rFonts w:ascii="Arial" w:hAnsi="Arial" w:cs="Arial"/>
          <w:sz w:val="24"/>
          <w:szCs w:val="24"/>
        </w:rPr>
        <w:t>6</w:t>
      </w:r>
      <w:r w:rsidR="00AF1FBB" w:rsidRPr="002A688F">
        <w:rPr>
          <w:rFonts w:ascii="Arial" w:hAnsi="Arial" w:cs="Arial"/>
          <w:sz w:val="24"/>
          <w:szCs w:val="24"/>
        </w:rPr>
        <w:t>,</w:t>
      </w:r>
      <w:r w:rsidR="00AF1FBB" w:rsidRPr="002A688F">
        <w:rPr>
          <w:rFonts w:ascii="Arial" w:hAnsi="Arial" w:cs="Arial"/>
          <w:b/>
          <w:sz w:val="24"/>
          <w:szCs w:val="24"/>
        </w:rPr>
        <w:t xml:space="preserve"> </w:t>
      </w:r>
      <w:r w:rsidR="007D6862" w:rsidRPr="00E73A8B">
        <w:rPr>
          <w:rFonts w:ascii="Arial" w:hAnsi="Arial" w:cs="Arial"/>
          <w:sz w:val="24"/>
          <w:szCs w:val="24"/>
        </w:rPr>
        <w:t>Velikonoční soutěž ve svařování Šumperk, Celostátní soutěž opravářů zemědělských strojů</w:t>
      </w:r>
      <w:r w:rsidR="00B473B6" w:rsidRPr="00E73A8B">
        <w:rPr>
          <w:rFonts w:ascii="Arial" w:hAnsi="Arial" w:cs="Arial"/>
          <w:sz w:val="24"/>
          <w:szCs w:val="24"/>
        </w:rPr>
        <w:t>.</w:t>
      </w:r>
    </w:p>
    <w:p w14:paraId="5D867C7A" w14:textId="46E05DC6" w:rsidR="009606FE" w:rsidRPr="001D5764" w:rsidRDefault="009606FE" w:rsidP="006D76BE">
      <w:pPr>
        <w:numPr>
          <w:ilvl w:val="0"/>
          <w:numId w:val="7"/>
        </w:numPr>
        <w:spacing w:line="240" w:lineRule="auto"/>
        <w:jc w:val="both"/>
        <w:rPr>
          <w:rFonts w:ascii="Arial" w:hAnsi="Arial" w:cs="Arial"/>
          <w:b/>
          <w:sz w:val="24"/>
          <w:szCs w:val="24"/>
        </w:rPr>
      </w:pPr>
      <w:r w:rsidRPr="001D5764">
        <w:rPr>
          <w:rFonts w:ascii="Arial" w:hAnsi="Arial" w:cs="Arial"/>
          <w:sz w:val="24"/>
          <w:szCs w:val="24"/>
        </w:rPr>
        <w:t xml:space="preserve">Dle nabídek sociálních partnerů budou </w:t>
      </w:r>
      <w:r w:rsidR="00AF1FBB" w:rsidRPr="001D5764">
        <w:rPr>
          <w:rFonts w:ascii="Arial" w:hAnsi="Arial" w:cs="Arial"/>
          <w:sz w:val="24"/>
          <w:szCs w:val="24"/>
        </w:rPr>
        <w:t xml:space="preserve">pro žáky </w:t>
      </w:r>
      <w:r w:rsidRPr="001D5764">
        <w:rPr>
          <w:rFonts w:ascii="Arial" w:hAnsi="Arial" w:cs="Arial"/>
          <w:sz w:val="24"/>
          <w:szCs w:val="24"/>
        </w:rPr>
        <w:t>v průběhu školního roku organizovány odborné exkurze</w:t>
      </w:r>
      <w:r w:rsidR="00AF1FBB" w:rsidRPr="001D5764">
        <w:rPr>
          <w:rFonts w:ascii="Arial" w:hAnsi="Arial" w:cs="Arial"/>
          <w:sz w:val="24"/>
          <w:szCs w:val="24"/>
        </w:rPr>
        <w:t xml:space="preserve"> do firem</w:t>
      </w:r>
      <w:r w:rsidR="006515C9">
        <w:rPr>
          <w:rFonts w:ascii="Arial" w:hAnsi="Arial" w:cs="Arial"/>
          <w:sz w:val="24"/>
          <w:szCs w:val="24"/>
        </w:rPr>
        <w:t xml:space="preserve"> i pro obory elektro</w:t>
      </w:r>
      <w:r w:rsidR="00AF1FBB" w:rsidRPr="001D5764">
        <w:rPr>
          <w:rFonts w:ascii="Arial" w:hAnsi="Arial" w:cs="Arial"/>
          <w:sz w:val="24"/>
          <w:szCs w:val="24"/>
        </w:rPr>
        <w:t>.</w:t>
      </w:r>
    </w:p>
    <w:p w14:paraId="0B624671" w14:textId="77777777" w:rsidR="006D76BE" w:rsidRDefault="006D76BE" w:rsidP="006D76BE">
      <w:pPr>
        <w:spacing w:line="240" w:lineRule="auto"/>
        <w:jc w:val="both"/>
        <w:rPr>
          <w:rFonts w:ascii="Arial" w:hAnsi="Arial" w:cs="Arial"/>
          <w:sz w:val="24"/>
          <w:szCs w:val="24"/>
        </w:rPr>
      </w:pPr>
    </w:p>
    <w:p w14:paraId="543502AA" w14:textId="77777777" w:rsidR="006D76BE" w:rsidRPr="00DB6230" w:rsidRDefault="006D76BE" w:rsidP="006D76BE">
      <w:pPr>
        <w:spacing w:line="240" w:lineRule="auto"/>
        <w:jc w:val="both"/>
        <w:rPr>
          <w:rFonts w:ascii="Arial" w:hAnsi="Arial" w:cs="Arial"/>
          <w:sz w:val="24"/>
          <w:szCs w:val="24"/>
          <w:u w:val="single"/>
        </w:rPr>
      </w:pPr>
      <w:r w:rsidRPr="00DB6230">
        <w:rPr>
          <w:rFonts w:ascii="Arial" w:hAnsi="Arial" w:cs="Arial"/>
          <w:sz w:val="24"/>
          <w:szCs w:val="24"/>
          <w:u w:val="single"/>
        </w:rPr>
        <w:t>První pololetí školního roku:</w:t>
      </w:r>
    </w:p>
    <w:p w14:paraId="10B414A5" w14:textId="2BEADFA9" w:rsidR="006D76BE" w:rsidRPr="002A688F" w:rsidRDefault="006D76BE" w:rsidP="006D76BE">
      <w:pPr>
        <w:numPr>
          <w:ilvl w:val="0"/>
          <w:numId w:val="8"/>
        </w:numPr>
        <w:spacing w:line="240" w:lineRule="auto"/>
        <w:jc w:val="both"/>
        <w:rPr>
          <w:rFonts w:ascii="Arial" w:hAnsi="Arial" w:cs="Arial"/>
          <w:sz w:val="24"/>
          <w:szCs w:val="24"/>
        </w:rPr>
      </w:pPr>
      <w:r w:rsidRPr="002A688F">
        <w:rPr>
          <w:rFonts w:ascii="Arial" w:hAnsi="Arial" w:cs="Arial"/>
          <w:sz w:val="24"/>
          <w:szCs w:val="24"/>
        </w:rPr>
        <w:t>Adaptační den pro první ročníky (</w:t>
      </w:r>
      <w:r w:rsidR="00B473B6" w:rsidRPr="002A688F">
        <w:rPr>
          <w:rFonts w:ascii="Arial" w:hAnsi="Arial" w:cs="Arial"/>
          <w:sz w:val="24"/>
          <w:szCs w:val="24"/>
        </w:rPr>
        <w:t>O</w:t>
      </w:r>
      <w:r w:rsidR="002A688F">
        <w:rPr>
          <w:rFonts w:ascii="Arial" w:hAnsi="Arial" w:cs="Arial"/>
          <w:sz w:val="24"/>
          <w:szCs w:val="24"/>
        </w:rPr>
        <w:t>NE</w:t>
      </w:r>
      <w:r w:rsidR="00B473B6" w:rsidRPr="002A688F">
        <w:rPr>
          <w:rFonts w:ascii="Arial" w:hAnsi="Arial" w:cs="Arial"/>
          <w:sz w:val="24"/>
          <w:szCs w:val="24"/>
        </w:rPr>
        <w:t>1, E1,</w:t>
      </w:r>
      <w:r w:rsidR="002A688F">
        <w:rPr>
          <w:rFonts w:ascii="Arial" w:hAnsi="Arial" w:cs="Arial"/>
          <w:sz w:val="24"/>
          <w:szCs w:val="24"/>
        </w:rPr>
        <w:t xml:space="preserve"> OZS1,</w:t>
      </w:r>
      <w:r w:rsidRPr="002A688F">
        <w:rPr>
          <w:rFonts w:ascii="Arial" w:hAnsi="Arial" w:cs="Arial"/>
          <w:sz w:val="24"/>
          <w:szCs w:val="24"/>
        </w:rPr>
        <w:t xml:space="preserve"> MSE</w:t>
      </w:r>
      <w:r w:rsidR="00530270" w:rsidRPr="002A688F">
        <w:rPr>
          <w:rFonts w:ascii="Arial" w:hAnsi="Arial" w:cs="Arial"/>
          <w:sz w:val="24"/>
          <w:szCs w:val="24"/>
        </w:rPr>
        <w:t>1</w:t>
      </w:r>
      <w:r w:rsidRPr="002A688F">
        <w:rPr>
          <w:rFonts w:ascii="Arial" w:hAnsi="Arial" w:cs="Arial"/>
          <w:sz w:val="24"/>
          <w:szCs w:val="24"/>
        </w:rPr>
        <w:t>)</w:t>
      </w:r>
      <w:r w:rsidR="00776056" w:rsidRPr="002A688F">
        <w:rPr>
          <w:rFonts w:ascii="Arial" w:hAnsi="Arial" w:cs="Arial"/>
          <w:sz w:val="24"/>
          <w:szCs w:val="24"/>
        </w:rPr>
        <w:t>.</w:t>
      </w:r>
    </w:p>
    <w:p w14:paraId="6788AC18" w14:textId="287A537E" w:rsidR="006D76BE" w:rsidRPr="006515C9" w:rsidRDefault="00530270" w:rsidP="006D76BE">
      <w:pPr>
        <w:numPr>
          <w:ilvl w:val="0"/>
          <w:numId w:val="8"/>
        </w:numPr>
        <w:spacing w:line="240" w:lineRule="auto"/>
        <w:jc w:val="both"/>
        <w:rPr>
          <w:rFonts w:ascii="Arial" w:hAnsi="Arial" w:cs="Arial"/>
          <w:sz w:val="24"/>
          <w:szCs w:val="24"/>
        </w:rPr>
      </w:pPr>
      <w:r w:rsidRPr="006515C9">
        <w:rPr>
          <w:rFonts w:ascii="Arial" w:hAnsi="Arial" w:cs="Arial"/>
          <w:sz w:val="24"/>
          <w:szCs w:val="24"/>
        </w:rPr>
        <w:t>Informační setkání s kariérovým poradcem</w:t>
      </w:r>
      <w:r w:rsidR="00B473B6" w:rsidRPr="006515C9">
        <w:rPr>
          <w:rFonts w:ascii="Arial" w:hAnsi="Arial" w:cs="Arial"/>
          <w:sz w:val="24"/>
          <w:szCs w:val="24"/>
        </w:rPr>
        <w:t xml:space="preserve"> pro první ročníky.</w:t>
      </w:r>
    </w:p>
    <w:p w14:paraId="013F10BB" w14:textId="77777777" w:rsidR="00E71317" w:rsidRPr="006515C9" w:rsidRDefault="00E71317" w:rsidP="006D76BE">
      <w:pPr>
        <w:numPr>
          <w:ilvl w:val="0"/>
          <w:numId w:val="8"/>
        </w:numPr>
        <w:spacing w:line="240" w:lineRule="auto"/>
        <w:jc w:val="both"/>
        <w:rPr>
          <w:rFonts w:ascii="Arial" w:hAnsi="Arial" w:cs="Arial"/>
          <w:sz w:val="24"/>
          <w:szCs w:val="24"/>
        </w:rPr>
      </w:pPr>
      <w:r w:rsidRPr="006515C9">
        <w:rPr>
          <w:rFonts w:ascii="Arial" w:hAnsi="Arial" w:cs="Arial"/>
          <w:sz w:val="24"/>
          <w:szCs w:val="24"/>
        </w:rPr>
        <w:t>Úklidová akce Ukliďme Česko.</w:t>
      </w:r>
    </w:p>
    <w:p w14:paraId="68FF185D" w14:textId="2BAB131A" w:rsidR="002A688F" w:rsidRPr="002A688F" w:rsidRDefault="002A688F" w:rsidP="006D76BE">
      <w:pPr>
        <w:numPr>
          <w:ilvl w:val="0"/>
          <w:numId w:val="8"/>
        </w:numPr>
        <w:spacing w:line="240" w:lineRule="auto"/>
        <w:jc w:val="both"/>
        <w:rPr>
          <w:rFonts w:ascii="Arial" w:hAnsi="Arial" w:cs="Arial"/>
          <w:sz w:val="24"/>
          <w:szCs w:val="24"/>
        </w:rPr>
      </w:pPr>
      <w:r w:rsidRPr="002A688F">
        <w:rPr>
          <w:rFonts w:ascii="Arial" w:hAnsi="Arial" w:cs="Arial"/>
          <w:sz w:val="24"/>
          <w:szCs w:val="24"/>
        </w:rPr>
        <w:t xml:space="preserve">Exkurze </w:t>
      </w:r>
      <w:proofErr w:type="spellStart"/>
      <w:r w:rsidRPr="002A688F">
        <w:rPr>
          <w:rFonts w:ascii="Arial" w:hAnsi="Arial" w:cs="Arial"/>
          <w:sz w:val="24"/>
          <w:szCs w:val="24"/>
        </w:rPr>
        <w:t>Veteran</w:t>
      </w:r>
      <w:proofErr w:type="spellEnd"/>
      <w:r w:rsidRPr="002A688F">
        <w:rPr>
          <w:rFonts w:ascii="Arial" w:hAnsi="Arial" w:cs="Arial"/>
          <w:sz w:val="24"/>
          <w:szCs w:val="24"/>
        </w:rPr>
        <w:t xml:space="preserve"> Arena Olomouc.</w:t>
      </w:r>
    </w:p>
    <w:p w14:paraId="484DC6BC" w14:textId="77777777" w:rsidR="007D6862" w:rsidRPr="002A688F" w:rsidRDefault="007D6862" w:rsidP="006D76BE">
      <w:pPr>
        <w:numPr>
          <w:ilvl w:val="0"/>
          <w:numId w:val="8"/>
        </w:numPr>
        <w:spacing w:line="240" w:lineRule="auto"/>
        <w:jc w:val="both"/>
        <w:rPr>
          <w:rFonts w:ascii="Arial" w:hAnsi="Arial" w:cs="Arial"/>
          <w:sz w:val="24"/>
          <w:szCs w:val="24"/>
        </w:rPr>
      </w:pPr>
      <w:r w:rsidRPr="002A688F">
        <w:rPr>
          <w:rFonts w:ascii="Arial" w:hAnsi="Arial" w:cs="Arial"/>
          <w:sz w:val="24"/>
          <w:szCs w:val="24"/>
        </w:rPr>
        <w:t xml:space="preserve">Exkurze </w:t>
      </w:r>
      <w:proofErr w:type="spellStart"/>
      <w:r w:rsidRPr="002A688F">
        <w:rPr>
          <w:rFonts w:ascii="Arial" w:hAnsi="Arial" w:cs="Arial"/>
          <w:sz w:val="24"/>
          <w:szCs w:val="24"/>
        </w:rPr>
        <w:t>Excalibur</w:t>
      </w:r>
      <w:proofErr w:type="spellEnd"/>
      <w:r w:rsidRPr="002A688F">
        <w:rPr>
          <w:rFonts w:ascii="Arial" w:hAnsi="Arial" w:cs="Arial"/>
          <w:sz w:val="24"/>
          <w:szCs w:val="24"/>
        </w:rPr>
        <w:t xml:space="preserve"> </w:t>
      </w:r>
      <w:proofErr w:type="spellStart"/>
      <w:r w:rsidRPr="002A688F">
        <w:rPr>
          <w:rFonts w:ascii="Arial" w:hAnsi="Arial" w:cs="Arial"/>
          <w:sz w:val="24"/>
          <w:szCs w:val="24"/>
        </w:rPr>
        <w:t>army</w:t>
      </w:r>
      <w:proofErr w:type="spellEnd"/>
      <w:r w:rsidRPr="002A688F">
        <w:rPr>
          <w:rFonts w:ascii="Arial" w:hAnsi="Arial" w:cs="Arial"/>
          <w:sz w:val="24"/>
          <w:szCs w:val="24"/>
        </w:rPr>
        <w:t xml:space="preserve"> Šternberk.</w:t>
      </w:r>
    </w:p>
    <w:p w14:paraId="6ACDFDA6" w14:textId="1F414A1B" w:rsidR="00530270" w:rsidRDefault="00530270" w:rsidP="006D76BE">
      <w:pPr>
        <w:numPr>
          <w:ilvl w:val="0"/>
          <w:numId w:val="8"/>
        </w:numPr>
        <w:spacing w:line="240" w:lineRule="auto"/>
        <w:jc w:val="both"/>
        <w:rPr>
          <w:rFonts w:ascii="Arial" w:hAnsi="Arial" w:cs="Arial"/>
          <w:sz w:val="24"/>
          <w:szCs w:val="24"/>
        </w:rPr>
      </w:pPr>
      <w:r w:rsidRPr="006515C9">
        <w:rPr>
          <w:rFonts w:ascii="Arial" w:hAnsi="Arial" w:cs="Arial"/>
          <w:sz w:val="24"/>
          <w:szCs w:val="24"/>
        </w:rPr>
        <w:t>Projekt Planeta Země 3000</w:t>
      </w:r>
      <w:r w:rsidR="00776056" w:rsidRPr="006515C9">
        <w:rPr>
          <w:rFonts w:ascii="Arial" w:hAnsi="Arial" w:cs="Arial"/>
          <w:sz w:val="24"/>
          <w:szCs w:val="24"/>
        </w:rPr>
        <w:t xml:space="preserve"> </w:t>
      </w:r>
      <w:r w:rsidRPr="006515C9">
        <w:rPr>
          <w:rFonts w:ascii="Arial" w:hAnsi="Arial" w:cs="Arial"/>
          <w:sz w:val="24"/>
          <w:szCs w:val="24"/>
        </w:rPr>
        <w:t>– přednáška s</w:t>
      </w:r>
      <w:r w:rsidR="006515C9">
        <w:rPr>
          <w:rFonts w:ascii="Arial" w:hAnsi="Arial" w:cs="Arial"/>
          <w:sz w:val="24"/>
          <w:szCs w:val="24"/>
        </w:rPr>
        <w:t> </w:t>
      </w:r>
      <w:r w:rsidRPr="006515C9">
        <w:rPr>
          <w:rFonts w:ascii="Arial" w:hAnsi="Arial" w:cs="Arial"/>
          <w:sz w:val="24"/>
          <w:szCs w:val="24"/>
        </w:rPr>
        <w:t>filmem</w:t>
      </w:r>
      <w:r w:rsidR="006515C9">
        <w:rPr>
          <w:rFonts w:ascii="Arial" w:hAnsi="Arial" w:cs="Arial"/>
          <w:sz w:val="24"/>
          <w:szCs w:val="24"/>
        </w:rPr>
        <w:t>-Indie.</w:t>
      </w:r>
    </w:p>
    <w:p w14:paraId="26C49E4A" w14:textId="3D51A7D3" w:rsidR="006515C9" w:rsidRDefault="006515C9" w:rsidP="006D76BE">
      <w:pPr>
        <w:numPr>
          <w:ilvl w:val="0"/>
          <w:numId w:val="8"/>
        </w:numPr>
        <w:spacing w:line="240" w:lineRule="auto"/>
        <w:jc w:val="both"/>
        <w:rPr>
          <w:rFonts w:ascii="Arial" w:hAnsi="Arial" w:cs="Arial"/>
          <w:sz w:val="24"/>
          <w:szCs w:val="24"/>
        </w:rPr>
      </w:pPr>
      <w:r>
        <w:rPr>
          <w:rFonts w:ascii="Arial" w:hAnsi="Arial" w:cs="Arial"/>
          <w:sz w:val="24"/>
          <w:szCs w:val="24"/>
        </w:rPr>
        <w:t>Týden pro Digitální Česko.</w:t>
      </w:r>
    </w:p>
    <w:p w14:paraId="00A0181B" w14:textId="1CD3A929" w:rsidR="006515C9" w:rsidRPr="006515C9" w:rsidRDefault="006515C9" w:rsidP="006D76BE">
      <w:pPr>
        <w:numPr>
          <w:ilvl w:val="0"/>
          <w:numId w:val="8"/>
        </w:numPr>
        <w:spacing w:line="240" w:lineRule="auto"/>
        <w:jc w:val="both"/>
        <w:rPr>
          <w:rFonts w:ascii="Arial" w:hAnsi="Arial" w:cs="Arial"/>
          <w:sz w:val="24"/>
          <w:szCs w:val="24"/>
        </w:rPr>
      </w:pPr>
      <w:r>
        <w:rPr>
          <w:rFonts w:ascii="Arial" w:hAnsi="Arial" w:cs="Arial"/>
          <w:sz w:val="24"/>
          <w:szCs w:val="24"/>
        </w:rPr>
        <w:t>Cykloturistika Litovelské Pomoraví.</w:t>
      </w:r>
    </w:p>
    <w:p w14:paraId="48D29B8B" w14:textId="06DC216B" w:rsidR="00E71317" w:rsidRPr="006515C9" w:rsidRDefault="00E71317" w:rsidP="00F537C2">
      <w:pPr>
        <w:numPr>
          <w:ilvl w:val="0"/>
          <w:numId w:val="8"/>
        </w:numPr>
        <w:spacing w:line="240" w:lineRule="auto"/>
        <w:jc w:val="both"/>
        <w:rPr>
          <w:rFonts w:ascii="Arial" w:hAnsi="Arial" w:cs="Arial"/>
          <w:sz w:val="24"/>
          <w:szCs w:val="24"/>
        </w:rPr>
      </w:pPr>
      <w:r w:rsidRPr="006515C9">
        <w:rPr>
          <w:rFonts w:ascii="Arial" w:hAnsi="Arial" w:cs="Arial"/>
          <w:sz w:val="24"/>
          <w:szCs w:val="24"/>
        </w:rPr>
        <w:lastRenderedPageBreak/>
        <w:t>Návštěva divadelního představení</w:t>
      </w:r>
      <w:r w:rsidR="006515C9" w:rsidRPr="006515C9">
        <w:rPr>
          <w:rFonts w:ascii="Arial" w:hAnsi="Arial" w:cs="Arial"/>
          <w:sz w:val="24"/>
          <w:szCs w:val="24"/>
        </w:rPr>
        <w:t xml:space="preserve"> v AJ v Mohelnici</w:t>
      </w:r>
    </w:p>
    <w:p w14:paraId="52A601FB" w14:textId="45FAB1DB" w:rsidR="00E71317" w:rsidRDefault="00E71317" w:rsidP="003E43A5">
      <w:pPr>
        <w:numPr>
          <w:ilvl w:val="0"/>
          <w:numId w:val="8"/>
        </w:numPr>
        <w:spacing w:line="240" w:lineRule="auto"/>
        <w:jc w:val="both"/>
        <w:rPr>
          <w:rFonts w:ascii="Arial" w:hAnsi="Arial" w:cs="Arial"/>
          <w:sz w:val="24"/>
          <w:szCs w:val="24"/>
        </w:rPr>
      </w:pPr>
      <w:r w:rsidRPr="006515C9">
        <w:rPr>
          <w:rFonts w:ascii="Arial" w:hAnsi="Arial" w:cs="Arial"/>
          <w:sz w:val="24"/>
          <w:szCs w:val="24"/>
        </w:rPr>
        <w:t>Návštěva městské knihovny v Mohelnici.</w:t>
      </w:r>
    </w:p>
    <w:p w14:paraId="3D85E9F0" w14:textId="6CF68B80" w:rsidR="006515C9" w:rsidRPr="006515C9" w:rsidRDefault="006515C9" w:rsidP="003E43A5">
      <w:pPr>
        <w:numPr>
          <w:ilvl w:val="0"/>
          <w:numId w:val="8"/>
        </w:numPr>
        <w:spacing w:line="240" w:lineRule="auto"/>
        <w:jc w:val="both"/>
        <w:rPr>
          <w:rFonts w:ascii="Arial" w:hAnsi="Arial" w:cs="Arial"/>
          <w:sz w:val="24"/>
          <w:szCs w:val="24"/>
        </w:rPr>
      </w:pPr>
      <w:r>
        <w:rPr>
          <w:rFonts w:ascii="Arial" w:hAnsi="Arial" w:cs="Arial"/>
          <w:sz w:val="24"/>
          <w:szCs w:val="24"/>
        </w:rPr>
        <w:t>Mediální olympiáda.</w:t>
      </w:r>
    </w:p>
    <w:p w14:paraId="45A6D5E5" w14:textId="3CC8FA85" w:rsidR="00530270" w:rsidRPr="006515C9" w:rsidRDefault="00530270" w:rsidP="00530270">
      <w:pPr>
        <w:numPr>
          <w:ilvl w:val="0"/>
          <w:numId w:val="8"/>
        </w:numPr>
        <w:spacing w:line="240" w:lineRule="auto"/>
        <w:jc w:val="both"/>
        <w:rPr>
          <w:rFonts w:ascii="Arial" w:hAnsi="Arial" w:cs="Arial"/>
          <w:sz w:val="24"/>
          <w:szCs w:val="24"/>
        </w:rPr>
      </w:pPr>
      <w:r w:rsidRPr="006515C9">
        <w:rPr>
          <w:rFonts w:ascii="Arial" w:hAnsi="Arial" w:cs="Arial"/>
          <w:sz w:val="24"/>
          <w:szCs w:val="24"/>
        </w:rPr>
        <w:t xml:space="preserve">Školní </w:t>
      </w:r>
      <w:r w:rsidR="003E43A5" w:rsidRPr="006515C9">
        <w:rPr>
          <w:rFonts w:ascii="Arial" w:hAnsi="Arial" w:cs="Arial"/>
          <w:sz w:val="24"/>
          <w:szCs w:val="24"/>
        </w:rPr>
        <w:t xml:space="preserve">kolo </w:t>
      </w:r>
      <w:r w:rsidR="00776056" w:rsidRPr="006515C9">
        <w:rPr>
          <w:rFonts w:ascii="Arial" w:hAnsi="Arial" w:cs="Arial"/>
          <w:sz w:val="24"/>
          <w:szCs w:val="24"/>
        </w:rPr>
        <w:t>soutěž</w:t>
      </w:r>
      <w:r w:rsidR="003E43A5" w:rsidRPr="006515C9">
        <w:rPr>
          <w:rFonts w:ascii="Arial" w:hAnsi="Arial" w:cs="Arial"/>
          <w:sz w:val="24"/>
          <w:szCs w:val="24"/>
        </w:rPr>
        <w:t>e</w:t>
      </w:r>
      <w:r w:rsidRPr="006515C9">
        <w:rPr>
          <w:rFonts w:ascii="Arial" w:hAnsi="Arial" w:cs="Arial"/>
          <w:sz w:val="24"/>
          <w:szCs w:val="24"/>
        </w:rPr>
        <w:t xml:space="preserve"> </w:t>
      </w:r>
      <w:proofErr w:type="spellStart"/>
      <w:r w:rsidRPr="006515C9">
        <w:rPr>
          <w:rFonts w:ascii="Arial" w:hAnsi="Arial" w:cs="Arial"/>
          <w:sz w:val="24"/>
          <w:szCs w:val="24"/>
        </w:rPr>
        <w:t>pIšQworky</w:t>
      </w:r>
      <w:proofErr w:type="spellEnd"/>
      <w:r w:rsidRPr="006515C9">
        <w:rPr>
          <w:rFonts w:ascii="Arial" w:hAnsi="Arial" w:cs="Arial"/>
          <w:sz w:val="24"/>
          <w:szCs w:val="24"/>
        </w:rPr>
        <w:t xml:space="preserve"> 202</w:t>
      </w:r>
      <w:r w:rsidR="006515C9" w:rsidRPr="006515C9">
        <w:rPr>
          <w:rFonts w:ascii="Arial" w:hAnsi="Arial" w:cs="Arial"/>
          <w:sz w:val="24"/>
          <w:szCs w:val="24"/>
        </w:rPr>
        <w:t>5, oblastní kolo</w:t>
      </w:r>
      <w:r w:rsidR="00710869" w:rsidRPr="006515C9">
        <w:rPr>
          <w:rFonts w:ascii="Arial" w:hAnsi="Arial" w:cs="Arial"/>
          <w:sz w:val="24"/>
          <w:szCs w:val="24"/>
        </w:rPr>
        <w:t>.</w:t>
      </w:r>
    </w:p>
    <w:p w14:paraId="2C68989F" w14:textId="053F9524" w:rsidR="003E43A5" w:rsidRDefault="00C935FE" w:rsidP="00530270">
      <w:pPr>
        <w:numPr>
          <w:ilvl w:val="0"/>
          <w:numId w:val="8"/>
        </w:numPr>
        <w:spacing w:line="240" w:lineRule="auto"/>
        <w:jc w:val="both"/>
        <w:rPr>
          <w:rFonts w:ascii="Arial" w:hAnsi="Arial" w:cs="Arial"/>
          <w:sz w:val="24"/>
          <w:szCs w:val="24"/>
        </w:rPr>
      </w:pPr>
      <w:r w:rsidRPr="006515C9">
        <w:rPr>
          <w:rFonts w:ascii="Arial" w:hAnsi="Arial" w:cs="Arial"/>
          <w:sz w:val="24"/>
          <w:szCs w:val="24"/>
        </w:rPr>
        <w:t>Projektový den POKOS spojený s branně vědomostní soutěží</w:t>
      </w:r>
      <w:r w:rsidR="003E43A5" w:rsidRPr="006515C9">
        <w:rPr>
          <w:rFonts w:ascii="Arial" w:hAnsi="Arial" w:cs="Arial"/>
          <w:sz w:val="24"/>
          <w:szCs w:val="24"/>
        </w:rPr>
        <w:t>.</w:t>
      </w:r>
    </w:p>
    <w:p w14:paraId="73492ADD" w14:textId="27D04BEC" w:rsidR="006515C9" w:rsidRPr="006515C9" w:rsidRDefault="006515C9" w:rsidP="00530270">
      <w:pPr>
        <w:numPr>
          <w:ilvl w:val="0"/>
          <w:numId w:val="8"/>
        </w:numPr>
        <w:spacing w:line="240" w:lineRule="auto"/>
        <w:jc w:val="both"/>
        <w:rPr>
          <w:rFonts w:ascii="Arial" w:hAnsi="Arial" w:cs="Arial"/>
          <w:sz w:val="24"/>
          <w:szCs w:val="24"/>
        </w:rPr>
      </w:pPr>
      <w:r>
        <w:rPr>
          <w:rFonts w:ascii="Arial" w:hAnsi="Arial" w:cs="Arial"/>
          <w:sz w:val="24"/>
          <w:szCs w:val="24"/>
        </w:rPr>
        <w:t>Exkurze Krakov.</w:t>
      </w:r>
    </w:p>
    <w:p w14:paraId="107F0B98" w14:textId="797ED9D7" w:rsidR="00C935FE" w:rsidRPr="006515C9" w:rsidRDefault="00C935FE" w:rsidP="00F537C2">
      <w:pPr>
        <w:numPr>
          <w:ilvl w:val="0"/>
          <w:numId w:val="8"/>
        </w:numPr>
        <w:spacing w:line="240" w:lineRule="auto"/>
        <w:jc w:val="both"/>
        <w:rPr>
          <w:rFonts w:ascii="Arial" w:hAnsi="Arial" w:cs="Arial"/>
          <w:sz w:val="24"/>
          <w:szCs w:val="24"/>
        </w:rPr>
      </w:pPr>
      <w:r w:rsidRPr="006515C9">
        <w:rPr>
          <w:rFonts w:ascii="Arial" w:hAnsi="Arial" w:cs="Arial"/>
          <w:sz w:val="24"/>
          <w:szCs w:val="24"/>
        </w:rPr>
        <w:t>Interaktivní přednáška Energetická gramotnost.</w:t>
      </w:r>
    </w:p>
    <w:p w14:paraId="6379E4C9" w14:textId="36775C93" w:rsidR="00F537C2" w:rsidRPr="006515C9" w:rsidRDefault="003E43A5" w:rsidP="00F537C2">
      <w:pPr>
        <w:numPr>
          <w:ilvl w:val="0"/>
          <w:numId w:val="8"/>
        </w:numPr>
        <w:spacing w:line="240" w:lineRule="auto"/>
        <w:jc w:val="both"/>
        <w:rPr>
          <w:rFonts w:ascii="Arial" w:hAnsi="Arial" w:cs="Arial"/>
          <w:sz w:val="24"/>
          <w:szCs w:val="24"/>
        </w:rPr>
      </w:pPr>
      <w:r w:rsidRPr="006515C9">
        <w:rPr>
          <w:rFonts w:ascii="Arial" w:hAnsi="Arial" w:cs="Arial"/>
          <w:sz w:val="24"/>
          <w:szCs w:val="24"/>
        </w:rPr>
        <w:t xml:space="preserve">Příběhy </w:t>
      </w:r>
      <w:proofErr w:type="gramStart"/>
      <w:r w:rsidRPr="006515C9">
        <w:rPr>
          <w:rFonts w:ascii="Arial" w:hAnsi="Arial" w:cs="Arial"/>
          <w:sz w:val="24"/>
          <w:szCs w:val="24"/>
        </w:rPr>
        <w:t xml:space="preserve">bezpráví - </w:t>
      </w:r>
      <w:r w:rsidR="00F537C2" w:rsidRPr="006515C9">
        <w:rPr>
          <w:rFonts w:ascii="Arial" w:hAnsi="Arial" w:cs="Arial"/>
          <w:sz w:val="24"/>
          <w:szCs w:val="24"/>
        </w:rPr>
        <w:t>Měsíc</w:t>
      </w:r>
      <w:proofErr w:type="gramEnd"/>
      <w:r w:rsidR="00F537C2" w:rsidRPr="006515C9">
        <w:rPr>
          <w:rFonts w:ascii="Arial" w:hAnsi="Arial" w:cs="Arial"/>
          <w:sz w:val="24"/>
          <w:szCs w:val="24"/>
        </w:rPr>
        <w:t xml:space="preserve"> filmu na školách – </w:t>
      </w:r>
      <w:r w:rsidR="00710869" w:rsidRPr="006515C9">
        <w:rPr>
          <w:rFonts w:ascii="Arial" w:hAnsi="Arial" w:cs="Arial"/>
          <w:sz w:val="24"/>
          <w:szCs w:val="24"/>
        </w:rPr>
        <w:t>projekce filmu a beseda na téma</w:t>
      </w:r>
      <w:r w:rsidR="00C935FE" w:rsidRPr="006515C9">
        <w:rPr>
          <w:rFonts w:ascii="Arial" w:hAnsi="Arial" w:cs="Arial"/>
          <w:sz w:val="24"/>
          <w:szCs w:val="24"/>
        </w:rPr>
        <w:t xml:space="preserve"> </w:t>
      </w:r>
      <w:proofErr w:type="spellStart"/>
      <w:r w:rsidR="006515C9" w:rsidRPr="006515C9">
        <w:rPr>
          <w:rFonts w:ascii="Arial" w:hAnsi="Arial" w:cs="Arial"/>
          <w:sz w:val="24"/>
          <w:szCs w:val="24"/>
        </w:rPr>
        <w:t>NepřemoŽeny</w:t>
      </w:r>
      <w:proofErr w:type="spellEnd"/>
      <w:r w:rsidR="00C935FE" w:rsidRPr="006515C9">
        <w:rPr>
          <w:rFonts w:ascii="Arial" w:hAnsi="Arial" w:cs="Arial"/>
          <w:sz w:val="24"/>
          <w:szCs w:val="24"/>
        </w:rPr>
        <w:t>.</w:t>
      </w:r>
    </w:p>
    <w:p w14:paraId="2363F8DC" w14:textId="7099F484" w:rsidR="00C935FE" w:rsidRDefault="006515C9" w:rsidP="00F537C2">
      <w:pPr>
        <w:numPr>
          <w:ilvl w:val="0"/>
          <w:numId w:val="8"/>
        </w:numPr>
        <w:spacing w:line="240" w:lineRule="auto"/>
        <w:jc w:val="both"/>
        <w:rPr>
          <w:rFonts w:ascii="Arial" w:hAnsi="Arial" w:cs="Arial"/>
          <w:sz w:val="24"/>
          <w:szCs w:val="24"/>
        </w:rPr>
      </w:pPr>
      <w:r w:rsidRPr="006515C9">
        <w:rPr>
          <w:rFonts w:ascii="Arial" w:hAnsi="Arial" w:cs="Arial"/>
          <w:sz w:val="24"/>
          <w:szCs w:val="24"/>
        </w:rPr>
        <w:t>Aktivity v rámci festivalu Den poezie.</w:t>
      </w:r>
    </w:p>
    <w:p w14:paraId="5D467273" w14:textId="38D0D6BE" w:rsidR="006515C9" w:rsidRDefault="006515C9" w:rsidP="00F537C2">
      <w:pPr>
        <w:numPr>
          <w:ilvl w:val="0"/>
          <w:numId w:val="8"/>
        </w:numPr>
        <w:spacing w:line="240" w:lineRule="auto"/>
        <w:jc w:val="both"/>
        <w:rPr>
          <w:rFonts w:ascii="Arial" w:hAnsi="Arial" w:cs="Arial"/>
          <w:sz w:val="24"/>
          <w:szCs w:val="24"/>
        </w:rPr>
      </w:pPr>
      <w:r>
        <w:rPr>
          <w:rFonts w:ascii="Arial" w:hAnsi="Arial" w:cs="Arial"/>
          <w:sz w:val="24"/>
          <w:szCs w:val="24"/>
        </w:rPr>
        <w:t>Projektový den pro žáky ZŠ.</w:t>
      </w:r>
    </w:p>
    <w:p w14:paraId="3ECB027A" w14:textId="00C8E14C" w:rsidR="006515C9" w:rsidRDefault="006515C9" w:rsidP="00F537C2">
      <w:pPr>
        <w:numPr>
          <w:ilvl w:val="0"/>
          <w:numId w:val="8"/>
        </w:numPr>
        <w:spacing w:line="240" w:lineRule="auto"/>
        <w:jc w:val="both"/>
        <w:rPr>
          <w:rFonts w:ascii="Arial" w:hAnsi="Arial" w:cs="Arial"/>
          <w:sz w:val="24"/>
          <w:szCs w:val="24"/>
        </w:rPr>
      </w:pPr>
      <w:r>
        <w:rPr>
          <w:rFonts w:ascii="Arial" w:hAnsi="Arial" w:cs="Arial"/>
          <w:sz w:val="24"/>
          <w:szCs w:val="24"/>
        </w:rPr>
        <w:t>Den vánočních aktivit/návštěva filmového představení.</w:t>
      </w:r>
    </w:p>
    <w:p w14:paraId="3577BFDB" w14:textId="5BA80098" w:rsidR="006515C9" w:rsidRPr="006515C9" w:rsidRDefault="006515C9" w:rsidP="00F537C2">
      <w:pPr>
        <w:numPr>
          <w:ilvl w:val="0"/>
          <w:numId w:val="8"/>
        </w:numPr>
        <w:spacing w:line="240" w:lineRule="auto"/>
        <w:jc w:val="both"/>
        <w:rPr>
          <w:rFonts w:ascii="Arial" w:hAnsi="Arial" w:cs="Arial"/>
          <w:sz w:val="24"/>
          <w:szCs w:val="24"/>
        </w:rPr>
      </w:pPr>
      <w:r>
        <w:rPr>
          <w:rFonts w:ascii="Arial" w:hAnsi="Arial" w:cs="Arial"/>
          <w:sz w:val="24"/>
          <w:szCs w:val="24"/>
        </w:rPr>
        <w:t xml:space="preserve">Návštěva divadelního představení </w:t>
      </w:r>
      <w:r w:rsidR="00195E56">
        <w:rPr>
          <w:rFonts w:ascii="Arial" w:hAnsi="Arial" w:cs="Arial"/>
          <w:sz w:val="24"/>
          <w:szCs w:val="24"/>
        </w:rPr>
        <w:t>– Divadélko pro školy Hradec Králové.</w:t>
      </w:r>
    </w:p>
    <w:p w14:paraId="564AD9D2" w14:textId="3D5E8638" w:rsidR="003E43A5" w:rsidRDefault="00195E56" w:rsidP="00F537C2">
      <w:pPr>
        <w:numPr>
          <w:ilvl w:val="0"/>
          <w:numId w:val="8"/>
        </w:numPr>
        <w:spacing w:line="240" w:lineRule="auto"/>
        <w:jc w:val="both"/>
        <w:rPr>
          <w:rFonts w:ascii="Arial" w:hAnsi="Arial" w:cs="Arial"/>
          <w:sz w:val="24"/>
          <w:szCs w:val="24"/>
        </w:rPr>
      </w:pPr>
      <w:r w:rsidRPr="00195E56">
        <w:rPr>
          <w:rFonts w:ascii="Arial" w:hAnsi="Arial" w:cs="Arial"/>
          <w:sz w:val="24"/>
          <w:szCs w:val="24"/>
        </w:rPr>
        <w:t xml:space="preserve">Gender </w:t>
      </w:r>
      <w:proofErr w:type="spellStart"/>
      <w:r w:rsidRPr="00195E56">
        <w:rPr>
          <w:rFonts w:ascii="Arial" w:hAnsi="Arial" w:cs="Arial"/>
          <w:sz w:val="24"/>
          <w:szCs w:val="24"/>
        </w:rPr>
        <w:t>equality</w:t>
      </w:r>
      <w:proofErr w:type="spellEnd"/>
      <w:r w:rsidRPr="00195E56">
        <w:rPr>
          <w:rFonts w:ascii="Arial" w:hAnsi="Arial" w:cs="Arial"/>
          <w:sz w:val="24"/>
          <w:szCs w:val="24"/>
        </w:rPr>
        <w:t xml:space="preserve"> – přednáška se sociologem.</w:t>
      </w:r>
    </w:p>
    <w:p w14:paraId="6E4FE763" w14:textId="79DD3C0B" w:rsidR="00195E56" w:rsidRPr="00195E56" w:rsidRDefault="00195E56" w:rsidP="00F537C2">
      <w:pPr>
        <w:numPr>
          <w:ilvl w:val="0"/>
          <w:numId w:val="8"/>
        </w:numPr>
        <w:spacing w:line="240" w:lineRule="auto"/>
        <w:jc w:val="both"/>
        <w:rPr>
          <w:rFonts w:ascii="Arial" w:hAnsi="Arial" w:cs="Arial"/>
          <w:sz w:val="24"/>
          <w:szCs w:val="24"/>
        </w:rPr>
      </w:pPr>
      <w:r>
        <w:rPr>
          <w:rFonts w:ascii="Arial" w:hAnsi="Arial" w:cs="Arial"/>
          <w:sz w:val="24"/>
          <w:szCs w:val="24"/>
        </w:rPr>
        <w:t>Vánoční turnaj v sálové kopané.</w:t>
      </w:r>
    </w:p>
    <w:p w14:paraId="798760B1" w14:textId="37556A1B" w:rsidR="003E43A5" w:rsidRDefault="003E43A5" w:rsidP="00F537C2">
      <w:pPr>
        <w:numPr>
          <w:ilvl w:val="0"/>
          <w:numId w:val="8"/>
        </w:numPr>
        <w:spacing w:line="240" w:lineRule="auto"/>
        <w:jc w:val="both"/>
        <w:rPr>
          <w:rFonts w:ascii="Arial" w:hAnsi="Arial" w:cs="Arial"/>
          <w:sz w:val="24"/>
          <w:szCs w:val="24"/>
        </w:rPr>
      </w:pPr>
      <w:r w:rsidRPr="00195E56">
        <w:rPr>
          <w:rFonts w:ascii="Arial" w:hAnsi="Arial" w:cs="Arial"/>
          <w:sz w:val="24"/>
          <w:szCs w:val="24"/>
        </w:rPr>
        <w:t xml:space="preserve">Lyžařský kurz žáků 2. ročníků. </w:t>
      </w:r>
    </w:p>
    <w:p w14:paraId="62D46E3D" w14:textId="07339558" w:rsidR="00195E56" w:rsidRDefault="00195E56" w:rsidP="00F537C2">
      <w:pPr>
        <w:numPr>
          <w:ilvl w:val="0"/>
          <w:numId w:val="8"/>
        </w:numPr>
        <w:spacing w:line="240" w:lineRule="auto"/>
        <w:jc w:val="both"/>
        <w:rPr>
          <w:rFonts w:ascii="Arial" w:hAnsi="Arial" w:cs="Arial"/>
          <w:sz w:val="24"/>
          <w:szCs w:val="24"/>
        </w:rPr>
      </w:pPr>
      <w:r>
        <w:rPr>
          <w:rFonts w:ascii="Arial" w:hAnsi="Arial" w:cs="Arial"/>
          <w:sz w:val="24"/>
          <w:szCs w:val="24"/>
        </w:rPr>
        <w:t>Turnaj ve stolním tenise.</w:t>
      </w:r>
    </w:p>
    <w:p w14:paraId="60F50C59" w14:textId="441F08E9" w:rsidR="00195E56" w:rsidRDefault="00195E56" w:rsidP="00F537C2">
      <w:pPr>
        <w:numPr>
          <w:ilvl w:val="0"/>
          <w:numId w:val="8"/>
        </w:numPr>
        <w:spacing w:line="240" w:lineRule="auto"/>
        <w:jc w:val="both"/>
        <w:rPr>
          <w:rFonts w:ascii="Arial" w:hAnsi="Arial" w:cs="Arial"/>
          <w:sz w:val="24"/>
          <w:szCs w:val="24"/>
        </w:rPr>
      </w:pPr>
      <w:r>
        <w:rPr>
          <w:rFonts w:ascii="Arial" w:hAnsi="Arial" w:cs="Arial"/>
          <w:sz w:val="24"/>
          <w:szCs w:val="24"/>
        </w:rPr>
        <w:t>Den obětí holocaustu.</w:t>
      </w:r>
    </w:p>
    <w:p w14:paraId="75A5B865" w14:textId="46E7C10E" w:rsidR="00195E56" w:rsidRPr="00195E56" w:rsidRDefault="00195E56" w:rsidP="00F537C2">
      <w:pPr>
        <w:numPr>
          <w:ilvl w:val="0"/>
          <w:numId w:val="8"/>
        </w:numPr>
        <w:spacing w:line="240" w:lineRule="auto"/>
        <w:jc w:val="both"/>
        <w:rPr>
          <w:rFonts w:ascii="Arial" w:hAnsi="Arial" w:cs="Arial"/>
          <w:sz w:val="24"/>
          <w:szCs w:val="24"/>
        </w:rPr>
      </w:pPr>
      <w:r>
        <w:rPr>
          <w:rFonts w:ascii="Arial" w:hAnsi="Arial" w:cs="Arial"/>
          <w:sz w:val="24"/>
          <w:szCs w:val="24"/>
        </w:rPr>
        <w:t>Přednáška Jana Krejčího.</w:t>
      </w:r>
    </w:p>
    <w:p w14:paraId="50039D38" w14:textId="77777777" w:rsidR="006D76BE" w:rsidRPr="00EB32F4" w:rsidRDefault="006D76BE" w:rsidP="006D76BE">
      <w:pPr>
        <w:spacing w:line="240" w:lineRule="auto"/>
        <w:jc w:val="both"/>
        <w:rPr>
          <w:rFonts w:ascii="Arial" w:hAnsi="Arial" w:cs="Arial"/>
          <w:sz w:val="24"/>
          <w:szCs w:val="24"/>
          <w:u w:val="single"/>
        </w:rPr>
      </w:pPr>
      <w:r w:rsidRPr="00EB32F4">
        <w:rPr>
          <w:rFonts w:ascii="Arial" w:hAnsi="Arial" w:cs="Arial"/>
          <w:sz w:val="24"/>
          <w:szCs w:val="24"/>
          <w:u w:val="single"/>
        </w:rPr>
        <w:t>Druhé pololetí školního roku:</w:t>
      </w:r>
    </w:p>
    <w:p w14:paraId="5862D60F" w14:textId="7AA1DC61" w:rsidR="00E73A8B" w:rsidRDefault="00E73A8B" w:rsidP="00E73A8B">
      <w:pPr>
        <w:numPr>
          <w:ilvl w:val="0"/>
          <w:numId w:val="10"/>
        </w:numPr>
        <w:spacing w:line="240" w:lineRule="auto"/>
        <w:jc w:val="both"/>
        <w:rPr>
          <w:rFonts w:ascii="Arial" w:hAnsi="Arial" w:cs="Arial"/>
          <w:sz w:val="24"/>
          <w:szCs w:val="24"/>
        </w:rPr>
      </w:pPr>
      <w:r w:rsidRPr="002A688F">
        <w:rPr>
          <w:rFonts w:ascii="Arial" w:hAnsi="Arial" w:cs="Arial"/>
          <w:sz w:val="24"/>
          <w:szCs w:val="24"/>
        </w:rPr>
        <w:t>Exkurze Zemědělské muzeum Ostrava.</w:t>
      </w:r>
    </w:p>
    <w:p w14:paraId="2E90718C" w14:textId="24DA3ADA" w:rsidR="00195E56" w:rsidRPr="00E73A8B" w:rsidRDefault="00195E56" w:rsidP="00E73A8B">
      <w:pPr>
        <w:numPr>
          <w:ilvl w:val="0"/>
          <w:numId w:val="10"/>
        </w:numPr>
        <w:spacing w:line="240" w:lineRule="auto"/>
        <w:jc w:val="both"/>
        <w:rPr>
          <w:rFonts w:ascii="Arial" w:hAnsi="Arial" w:cs="Arial"/>
          <w:sz w:val="24"/>
          <w:szCs w:val="24"/>
        </w:rPr>
      </w:pPr>
      <w:r>
        <w:rPr>
          <w:rFonts w:ascii="Arial" w:hAnsi="Arial" w:cs="Arial"/>
          <w:sz w:val="24"/>
          <w:szCs w:val="24"/>
        </w:rPr>
        <w:t>Projektový den pro žáky ZŠ.</w:t>
      </w:r>
    </w:p>
    <w:p w14:paraId="392C0E58" w14:textId="0A6E74C3" w:rsidR="00776056" w:rsidRPr="00195E56" w:rsidRDefault="00A10CDC" w:rsidP="00776056">
      <w:pPr>
        <w:numPr>
          <w:ilvl w:val="0"/>
          <w:numId w:val="10"/>
        </w:numPr>
        <w:spacing w:line="240" w:lineRule="auto"/>
        <w:jc w:val="both"/>
        <w:rPr>
          <w:rFonts w:ascii="Arial" w:hAnsi="Arial" w:cs="Arial"/>
          <w:sz w:val="24"/>
          <w:szCs w:val="24"/>
        </w:rPr>
      </w:pPr>
      <w:r w:rsidRPr="00195E56">
        <w:rPr>
          <w:rFonts w:ascii="Arial" w:hAnsi="Arial" w:cs="Arial"/>
          <w:sz w:val="24"/>
          <w:szCs w:val="24"/>
        </w:rPr>
        <w:t xml:space="preserve">Charitativní akce </w:t>
      </w:r>
      <w:r w:rsidR="00776056" w:rsidRPr="00195E56">
        <w:rPr>
          <w:rFonts w:ascii="Arial" w:hAnsi="Arial" w:cs="Arial"/>
          <w:sz w:val="24"/>
          <w:szCs w:val="24"/>
        </w:rPr>
        <w:t>Srdíčkové dny</w:t>
      </w:r>
      <w:r w:rsidRPr="00195E56">
        <w:rPr>
          <w:rFonts w:ascii="Arial" w:hAnsi="Arial" w:cs="Arial"/>
          <w:sz w:val="24"/>
          <w:szCs w:val="24"/>
        </w:rPr>
        <w:t xml:space="preserve"> 202</w:t>
      </w:r>
      <w:r w:rsidR="00195E56">
        <w:rPr>
          <w:rFonts w:ascii="Arial" w:hAnsi="Arial" w:cs="Arial"/>
          <w:sz w:val="24"/>
          <w:szCs w:val="24"/>
        </w:rPr>
        <w:t>6</w:t>
      </w:r>
      <w:r w:rsidRPr="00195E56">
        <w:rPr>
          <w:rFonts w:ascii="Arial" w:hAnsi="Arial" w:cs="Arial"/>
          <w:sz w:val="24"/>
          <w:szCs w:val="24"/>
        </w:rPr>
        <w:t xml:space="preserve"> - Život dětem.</w:t>
      </w:r>
    </w:p>
    <w:p w14:paraId="6A2F0B5A" w14:textId="4A820B85" w:rsidR="00382241" w:rsidRDefault="00195E56" w:rsidP="00F537C2">
      <w:pPr>
        <w:numPr>
          <w:ilvl w:val="0"/>
          <w:numId w:val="10"/>
        </w:numPr>
        <w:spacing w:line="240" w:lineRule="auto"/>
        <w:jc w:val="both"/>
        <w:rPr>
          <w:rFonts w:ascii="Arial" w:hAnsi="Arial" w:cs="Arial"/>
          <w:sz w:val="24"/>
          <w:szCs w:val="24"/>
        </w:rPr>
      </w:pPr>
      <w:r w:rsidRPr="00195E56">
        <w:rPr>
          <w:rFonts w:ascii="Arial" w:hAnsi="Arial" w:cs="Arial"/>
          <w:sz w:val="24"/>
          <w:szCs w:val="24"/>
        </w:rPr>
        <w:t>Beseda</w:t>
      </w:r>
      <w:r w:rsidR="00382241" w:rsidRPr="00195E56">
        <w:rPr>
          <w:rFonts w:ascii="Arial" w:hAnsi="Arial" w:cs="Arial"/>
          <w:sz w:val="24"/>
          <w:szCs w:val="24"/>
        </w:rPr>
        <w:t xml:space="preserve"> Tonda Obal na cestách, </w:t>
      </w:r>
      <w:proofErr w:type="gramStart"/>
      <w:r w:rsidR="00382241" w:rsidRPr="00195E56">
        <w:rPr>
          <w:rFonts w:ascii="Arial" w:hAnsi="Arial" w:cs="Arial"/>
          <w:sz w:val="24"/>
          <w:szCs w:val="24"/>
        </w:rPr>
        <w:t>ekologie - třídění</w:t>
      </w:r>
      <w:proofErr w:type="gramEnd"/>
      <w:r w:rsidR="00382241" w:rsidRPr="00195E56">
        <w:rPr>
          <w:rFonts w:ascii="Arial" w:hAnsi="Arial" w:cs="Arial"/>
          <w:sz w:val="24"/>
          <w:szCs w:val="24"/>
        </w:rPr>
        <w:t xml:space="preserve"> odpadu</w:t>
      </w:r>
      <w:r w:rsidR="00A10CDC" w:rsidRPr="00195E56">
        <w:rPr>
          <w:rFonts w:ascii="Arial" w:hAnsi="Arial" w:cs="Arial"/>
          <w:sz w:val="24"/>
          <w:szCs w:val="24"/>
        </w:rPr>
        <w:t>.</w:t>
      </w:r>
    </w:p>
    <w:p w14:paraId="7A00CD5F" w14:textId="1FA2B3BA" w:rsidR="00195E56" w:rsidRDefault="00195E56" w:rsidP="00F537C2">
      <w:pPr>
        <w:numPr>
          <w:ilvl w:val="0"/>
          <w:numId w:val="10"/>
        </w:numPr>
        <w:spacing w:line="240" w:lineRule="auto"/>
        <w:jc w:val="both"/>
        <w:rPr>
          <w:rFonts w:ascii="Arial" w:hAnsi="Arial" w:cs="Arial"/>
          <w:sz w:val="24"/>
          <w:szCs w:val="24"/>
        </w:rPr>
      </w:pPr>
      <w:r>
        <w:rPr>
          <w:rFonts w:ascii="Arial" w:hAnsi="Arial" w:cs="Arial"/>
          <w:sz w:val="24"/>
          <w:szCs w:val="24"/>
        </w:rPr>
        <w:t xml:space="preserve">Beseda o knize Malé královské </w:t>
      </w:r>
      <w:proofErr w:type="spellStart"/>
      <w:r>
        <w:rPr>
          <w:rFonts w:ascii="Arial" w:hAnsi="Arial" w:cs="Arial"/>
          <w:sz w:val="24"/>
          <w:szCs w:val="24"/>
        </w:rPr>
        <w:t>senek</w:t>
      </w:r>
      <w:proofErr w:type="spellEnd"/>
      <w:r>
        <w:rPr>
          <w:rFonts w:ascii="Arial" w:hAnsi="Arial" w:cs="Arial"/>
          <w:sz w:val="24"/>
          <w:szCs w:val="24"/>
        </w:rPr>
        <w:t xml:space="preserve"> (Malý princ v hanáčtině).</w:t>
      </w:r>
    </w:p>
    <w:p w14:paraId="3FD5BAB7" w14:textId="7B6068A5" w:rsidR="00195E56" w:rsidRDefault="00195E56" w:rsidP="00F537C2">
      <w:pPr>
        <w:numPr>
          <w:ilvl w:val="0"/>
          <w:numId w:val="10"/>
        </w:numPr>
        <w:spacing w:line="240" w:lineRule="auto"/>
        <w:jc w:val="both"/>
        <w:rPr>
          <w:rFonts w:ascii="Arial" w:hAnsi="Arial" w:cs="Arial"/>
          <w:sz w:val="24"/>
          <w:szCs w:val="24"/>
        </w:rPr>
      </w:pPr>
      <w:r>
        <w:rPr>
          <w:rFonts w:ascii="Arial" w:hAnsi="Arial" w:cs="Arial"/>
          <w:sz w:val="24"/>
          <w:szCs w:val="24"/>
        </w:rPr>
        <w:t>Den Země – aktivity žáků prvních ročníků.</w:t>
      </w:r>
    </w:p>
    <w:p w14:paraId="3C9B70E9" w14:textId="6209FBFC" w:rsidR="00195E56" w:rsidRDefault="00195E56" w:rsidP="00F537C2">
      <w:pPr>
        <w:numPr>
          <w:ilvl w:val="0"/>
          <w:numId w:val="10"/>
        </w:numPr>
        <w:spacing w:line="240" w:lineRule="auto"/>
        <w:jc w:val="both"/>
        <w:rPr>
          <w:rFonts w:ascii="Arial" w:hAnsi="Arial" w:cs="Arial"/>
          <w:sz w:val="24"/>
          <w:szCs w:val="24"/>
        </w:rPr>
      </w:pPr>
      <w:r>
        <w:rPr>
          <w:rFonts w:ascii="Arial" w:hAnsi="Arial" w:cs="Arial"/>
          <w:sz w:val="24"/>
          <w:szCs w:val="24"/>
        </w:rPr>
        <w:t>Zapojení do Dnů dobrovolnictví.</w:t>
      </w:r>
    </w:p>
    <w:p w14:paraId="3414D23B" w14:textId="558B89BC" w:rsidR="00195E56" w:rsidRDefault="00195E56" w:rsidP="00F537C2">
      <w:pPr>
        <w:numPr>
          <w:ilvl w:val="0"/>
          <w:numId w:val="10"/>
        </w:numPr>
        <w:spacing w:line="240" w:lineRule="auto"/>
        <w:jc w:val="both"/>
        <w:rPr>
          <w:rFonts w:ascii="Arial" w:hAnsi="Arial" w:cs="Arial"/>
          <w:sz w:val="24"/>
          <w:szCs w:val="24"/>
        </w:rPr>
      </w:pPr>
      <w:r>
        <w:rPr>
          <w:rFonts w:ascii="Arial" w:hAnsi="Arial" w:cs="Arial"/>
          <w:sz w:val="24"/>
          <w:szCs w:val="24"/>
        </w:rPr>
        <w:t>Exkurze Dolní Vítkovice, vysoká pec.</w:t>
      </w:r>
    </w:p>
    <w:p w14:paraId="652FD759" w14:textId="5E061491" w:rsidR="00195E56" w:rsidRPr="00195E56" w:rsidRDefault="00195E56" w:rsidP="00F537C2">
      <w:pPr>
        <w:numPr>
          <w:ilvl w:val="0"/>
          <w:numId w:val="10"/>
        </w:numPr>
        <w:spacing w:line="240" w:lineRule="auto"/>
        <w:jc w:val="both"/>
        <w:rPr>
          <w:rFonts w:ascii="Arial" w:hAnsi="Arial" w:cs="Arial"/>
          <w:sz w:val="24"/>
          <w:szCs w:val="24"/>
        </w:rPr>
      </w:pPr>
      <w:proofErr w:type="spellStart"/>
      <w:r>
        <w:rPr>
          <w:rFonts w:ascii="Arial" w:hAnsi="Arial" w:cs="Arial"/>
          <w:sz w:val="24"/>
          <w:szCs w:val="24"/>
        </w:rPr>
        <w:t>Rotary</w:t>
      </w:r>
      <w:proofErr w:type="spellEnd"/>
      <w:r>
        <w:rPr>
          <w:rFonts w:ascii="Arial" w:hAnsi="Arial" w:cs="Arial"/>
          <w:sz w:val="24"/>
          <w:szCs w:val="24"/>
        </w:rPr>
        <w:t xml:space="preserve"> International – R. </w:t>
      </w:r>
      <w:proofErr w:type="spellStart"/>
      <w:r>
        <w:rPr>
          <w:rFonts w:ascii="Arial" w:hAnsi="Arial" w:cs="Arial"/>
          <w:sz w:val="24"/>
          <w:szCs w:val="24"/>
        </w:rPr>
        <w:t>Gronský</w:t>
      </w:r>
      <w:proofErr w:type="spellEnd"/>
      <w:r>
        <w:rPr>
          <w:rFonts w:ascii="Arial" w:hAnsi="Arial" w:cs="Arial"/>
          <w:sz w:val="24"/>
          <w:szCs w:val="24"/>
        </w:rPr>
        <w:t xml:space="preserve"> – přednáška.</w:t>
      </w:r>
    </w:p>
    <w:p w14:paraId="29D35D2E" w14:textId="173EEE66" w:rsidR="00F537C2" w:rsidRPr="00195E56" w:rsidRDefault="00F537C2" w:rsidP="00F537C2">
      <w:pPr>
        <w:numPr>
          <w:ilvl w:val="0"/>
          <w:numId w:val="10"/>
        </w:numPr>
        <w:spacing w:line="240" w:lineRule="auto"/>
        <w:jc w:val="both"/>
        <w:rPr>
          <w:rFonts w:ascii="Arial" w:hAnsi="Arial" w:cs="Arial"/>
          <w:sz w:val="24"/>
          <w:szCs w:val="24"/>
        </w:rPr>
      </w:pPr>
      <w:r w:rsidRPr="00195E56">
        <w:rPr>
          <w:rFonts w:ascii="Arial" w:hAnsi="Arial" w:cs="Arial"/>
          <w:sz w:val="24"/>
          <w:szCs w:val="24"/>
        </w:rPr>
        <w:t>Návštěva Městské knihovny v</w:t>
      </w:r>
      <w:r w:rsidR="00A10CDC" w:rsidRPr="00195E56">
        <w:rPr>
          <w:rFonts w:ascii="Arial" w:hAnsi="Arial" w:cs="Arial"/>
          <w:sz w:val="24"/>
          <w:szCs w:val="24"/>
        </w:rPr>
        <w:t> </w:t>
      </w:r>
      <w:r w:rsidRPr="00195E56">
        <w:rPr>
          <w:rFonts w:ascii="Arial" w:hAnsi="Arial" w:cs="Arial"/>
          <w:sz w:val="24"/>
          <w:szCs w:val="24"/>
        </w:rPr>
        <w:t>Mohelnici</w:t>
      </w:r>
      <w:r w:rsidR="00A10CDC" w:rsidRPr="00195E56">
        <w:rPr>
          <w:rFonts w:ascii="Arial" w:hAnsi="Arial" w:cs="Arial"/>
          <w:sz w:val="24"/>
          <w:szCs w:val="24"/>
        </w:rPr>
        <w:t>.</w:t>
      </w:r>
    </w:p>
    <w:p w14:paraId="212E0B4A" w14:textId="77777777" w:rsidR="00A10CDC" w:rsidRPr="00195E56" w:rsidRDefault="00A10CDC" w:rsidP="006D76BE">
      <w:pPr>
        <w:numPr>
          <w:ilvl w:val="0"/>
          <w:numId w:val="10"/>
        </w:numPr>
        <w:spacing w:line="240" w:lineRule="auto"/>
        <w:jc w:val="both"/>
        <w:rPr>
          <w:rFonts w:ascii="Arial" w:hAnsi="Arial" w:cs="Arial"/>
          <w:sz w:val="24"/>
          <w:szCs w:val="24"/>
        </w:rPr>
      </w:pPr>
      <w:r w:rsidRPr="00195E56">
        <w:rPr>
          <w:rFonts w:ascii="Arial" w:hAnsi="Arial" w:cs="Arial"/>
          <w:sz w:val="24"/>
          <w:szCs w:val="24"/>
        </w:rPr>
        <w:lastRenderedPageBreak/>
        <w:t>Beseda/vycházka s lesními pedagogy.</w:t>
      </w:r>
    </w:p>
    <w:p w14:paraId="7E73E3F4" w14:textId="77777777" w:rsidR="003E43A5" w:rsidRPr="00195E56" w:rsidRDefault="003E43A5" w:rsidP="006D76BE">
      <w:pPr>
        <w:numPr>
          <w:ilvl w:val="0"/>
          <w:numId w:val="10"/>
        </w:numPr>
        <w:spacing w:line="240" w:lineRule="auto"/>
        <w:jc w:val="both"/>
        <w:rPr>
          <w:rFonts w:ascii="Arial" w:hAnsi="Arial" w:cs="Arial"/>
          <w:sz w:val="24"/>
          <w:szCs w:val="24"/>
        </w:rPr>
      </w:pPr>
      <w:r w:rsidRPr="00195E56">
        <w:rPr>
          <w:rFonts w:ascii="Arial" w:hAnsi="Arial" w:cs="Arial"/>
          <w:sz w:val="24"/>
          <w:szCs w:val="24"/>
        </w:rPr>
        <w:t>Úklidová akce Ukliďme Česko.</w:t>
      </w:r>
    </w:p>
    <w:p w14:paraId="3EFD122F" w14:textId="78EB5190" w:rsidR="003E43A5" w:rsidRPr="00195E56" w:rsidRDefault="00195E56" w:rsidP="006D76BE">
      <w:pPr>
        <w:numPr>
          <w:ilvl w:val="0"/>
          <w:numId w:val="10"/>
        </w:numPr>
        <w:spacing w:line="240" w:lineRule="auto"/>
        <w:jc w:val="both"/>
        <w:rPr>
          <w:rFonts w:ascii="Arial" w:hAnsi="Arial" w:cs="Arial"/>
          <w:sz w:val="24"/>
          <w:szCs w:val="24"/>
        </w:rPr>
      </w:pPr>
      <w:r w:rsidRPr="00195E56">
        <w:rPr>
          <w:rFonts w:ascii="Arial" w:hAnsi="Arial" w:cs="Arial"/>
          <w:sz w:val="24"/>
          <w:szCs w:val="24"/>
        </w:rPr>
        <w:t>Turistický pochod v oblasti Jeseníků.</w:t>
      </w:r>
    </w:p>
    <w:p w14:paraId="158C0A77" w14:textId="11B7518A" w:rsidR="009862BC" w:rsidRPr="00195E56" w:rsidRDefault="009862BC" w:rsidP="009862BC">
      <w:pPr>
        <w:numPr>
          <w:ilvl w:val="0"/>
          <w:numId w:val="10"/>
        </w:numPr>
        <w:spacing w:line="240" w:lineRule="auto"/>
        <w:jc w:val="both"/>
        <w:rPr>
          <w:rFonts w:ascii="Arial" w:hAnsi="Arial" w:cs="Arial"/>
          <w:sz w:val="24"/>
          <w:szCs w:val="24"/>
        </w:rPr>
      </w:pPr>
      <w:r w:rsidRPr="00195E56">
        <w:rPr>
          <w:rFonts w:ascii="Arial" w:hAnsi="Arial" w:cs="Arial"/>
          <w:sz w:val="24"/>
          <w:szCs w:val="24"/>
        </w:rPr>
        <w:t>Buď HIV negativní, chraň svůj život – pro 1. ročníky ve spolupráci s KHS Olomouc.</w:t>
      </w:r>
    </w:p>
    <w:p w14:paraId="376B02EE" w14:textId="77777777" w:rsidR="009862BC" w:rsidRPr="00195E56" w:rsidRDefault="003E43A5" w:rsidP="009862BC">
      <w:pPr>
        <w:numPr>
          <w:ilvl w:val="0"/>
          <w:numId w:val="10"/>
        </w:numPr>
        <w:spacing w:line="240" w:lineRule="auto"/>
        <w:jc w:val="both"/>
        <w:rPr>
          <w:rFonts w:ascii="Arial" w:hAnsi="Arial" w:cs="Arial"/>
          <w:sz w:val="24"/>
          <w:szCs w:val="24"/>
        </w:rPr>
      </w:pPr>
      <w:r w:rsidRPr="00195E56">
        <w:rPr>
          <w:rFonts w:ascii="Arial" w:hAnsi="Arial" w:cs="Arial"/>
          <w:sz w:val="24"/>
          <w:szCs w:val="24"/>
        </w:rPr>
        <w:t>Exkurze Pevnost poznání Olomouc.</w:t>
      </w:r>
      <w:r w:rsidR="009862BC" w:rsidRPr="00195E56">
        <w:rPr>
          <w:rFonts w:ascii="Arial" w:hAnsi="Arial" w:cs="Arial"/>
          <w:sz w:val="24"/>
          <w:szCs w:val="24"/>
        </w:rPr>
        <w:t xml:space="preserve"> </w:t>
      </w:r>
    </w:p>
    <w:p w14:paraId="1F388B5C" w14:textId="4485C5D6" w:rsidR="009862BC" w:rsidRPr="00195E56" w:rsidRDefault="009862BC" w:rsidP="009862BC">
      <w:pPr>
        <w:numPr>
          <w:ilvl w:val="0"/>
          <w:numId w:val="10"/>
        </w:numPr>
        <w:spacing w:line="240" w:lineRule="auto"/>
        <w:jc w:val="both"/>
        <w:rPr>
          <w:rFonts w:ascii="Arial" w:hAnsi="Arial" w:cs="Arial"/>
          <w:sz w:val="24"/>
          <w:szCs w:val="24"/>
        </w:rPr>
      </w:pPr>
      <w:r w:rsidRPr="00195E56">
        <w:rPr>
          <w:rFonts w:ascii="Arial" w:hAnsi="Arial" w:cs="Arial"/>
          <w:sz w:val="24"/>
          <w:szCs w:val="24"/>
        </w:rPr>
        <w:t>Beseda s příslušníkem PČR – trestní činnost mládeže</w:t>
      </w:r>
      <w:r w:rsidR="00195E56" w:rsidRPr="00195E56">
        <w:rPr>
          <w:rFonts w:ascii="Arial" w:hAnsi="Arial" w:cs="Arial"/>
          <w:sz w:val="24"/>
          <w:szCs w:val="24"/>
        </w:rPr>
        <w:t>, kyberšikana a soc. sítě.</w:t>
      </w:r>
    </w:p>
    <w:p w14:paraId="0DAF695F" w14:textId="79D5E8E0" w:rsidR="003E43A5" w:rsidRPr="00EB32F4" w:rsidRDefault="00EB32F4" w:rsidP="006D76BE">
      <w:pPr>
        <w:numPr>
          <w:ilvl w:val="0"/>
          <w:numId w:val="10"/>
        </w:numPr>
        <w:spacing w:line="240" w:lineRule="auto"/>
        <w:jc w:val="both"/>
        <w:rPr>
          <w:rFonts w:ascii="Arial" w:hAnsi="Arial" w:cs="Arial"/>
          <w:sz w:val="24"/>
          <w:szCs w:val="24"/>
        </w:rPr>
      </w:pPr>
      <w:r w:rsidRPr="00EB32F4">
        <w:rPr>
          <w:rFonts w:ascii="Arial" w:hAnsi="Arial" w:cs="Arial"/>
          <w:sz w:val="24"/>
          <w:szCs w:val="24"/>
        </w:rPr>
        <w:t xml:space="preserve">POKOS – </w:t>
      </w:r>
      <w:r>
        <w:rPr>
          <w:rFonts w:ascii="Arial" w:hAnsi="Arial" w:cs="Arial"/>
          <w:sz w:val="24"/>
          <w:szCs w:val="24"/>
        </w:rPr>
        <w:t>účast v </w:t>
      </w:r>
      <w:r w:rsidRPr="00EB32F4">
        <w:rPr>
          <w:rFonts w:ascii="Arial" w:hAnsi="Arial" w:cs="Arial"/>
          <w:sz w:val="24"/>
          <w:szCs w:val="24"/>
        </w:rPr>
        <w:t>soutěž</w:t>
      </w:r>
      <w:r>
        <w:rPr>
          <w:rFonts w:ascii="Arial" w:hAnsi="Arial" w:cs="Arial"/>
          <w:sz w:val="24"/>
          <w:szCs w:val="24"/>
        </w:rPr>
        <w:t>i,</w:t>
      </w:r>
      <w:r w:rsidRPr="00EB32F4">
        <w:rPr>
          <w:rFonts w:ascii="Arial" w:hAnsi="Arial" w:cs="Arial"/>
          <w:sz w:val="24"/>
          <w:szCs w:val="24"/>
        </w:rPr>
        <w:t xml:space="preserve"> ve spolupráci s AČR.</w:t>
      </w:r>
    </w:p>
    <w:p w14:paraId="1D6A2241" w14:textId="78D9863C" w:rsidR="00382241" w:rsidRPr="00195E56" w:rsidRDefault="00382241" w:rsidP="006D76BE">
      <w:pPr>
        <w:numPr>
          <w:ilvl w:val="0"/>
          <w:numId w:val="10"/>
        </w:numPr>
        <w:spacing w:line="240" w:lineRule="auto"/>
        <w:jc w:val="both"/>
        <w:rPr>
          <w:rFonts w:ascii="Arial" w:hAnsi="Arial" w:cs="Arial"/>
          <w:sz w:val="24"/>
          <w:szCs w:val="24"/>
        </w:rPr>
      </w:pPr>
      <w:r w:rsidRPr="00195E56">
        <w:rPr>
          <w:rFonts w:ascii="Arial" w:hAnsi="Arial" w:cs="Arial"/>
          <w:sz w:val="24"/>
          <w:szCs w:val="24"/>
        </w:rPr>
        <w:t xml:space="preserve">Exkurze </w:t>
      </w:r>
      <w:r w:rsidR="009862BC" w:rsidRPr="00195E56">
        <w:rPr>
          <w:rFonts w:ascii="Arial" w:hAnsi="Arial" w:cs="Arial"/>
          <w:sz w:val="24"/>
          <w:szCs w:val="24"/>
        </w:rPr>
        <w:t xml:space="preserve">do </w:t>
      </w:r>
      <w:r w:rsidR="00195E56" w:rsidRPr="00195E56">
        <w:rPr>
          <w:rFonts w:ascii="Arial" w:hAnsi="Arial" w:cs="Arial"/>
          <w:sz w:val="24"/>
          <w:szCs w:val="24"/>
        </w:rPr>
        <w:t>vodní elektrárny Dlouhé Stráně.</w:t>
      </w:r>
    </w:p>
    <w:p w14:paraId="0BB0C8B2" w14:textId="77777777" w:rsidR="00F537C2" w:rsidRPr="00195E56" w:rsidRDefault="00F537C2" w:rsidP="006D76BE">
      <w:pPr>
        <w:numPr>
          <w:ilvl w:val="0"/>
          <w:numId w:val="10"/>
        </w:numPr>
        <w:spacing w:line="240" w:lineRule="auto"/>
        <w:jc w:val="both"/>
        <w:rPr>
          <w:rFonts w:ascii="Arial" w:hAnsi="Arial" w:cs="Arial"/>
          <w:sz w:val="24"/>
          <w:szCs w:val="24"/>
        </w:rPr>
      </w:pPr>
      <w:r w:rsidRPr="00195E56">
        <w:rPr>
          <w:rFonts w:ascii="Arial" w:hAnsi="Arial" w:cs="Arial"/>
          <w:sz w:val="24"/>
          <w:szCs w:val="24"/>
        </w:rPr>
        <w:t>Sportovní den žáků prvních ročníků</w:t>
      </w:r>
      <w:r w:rsidR="00A10CDC" w:rsidRPr="00195E56">
        <w:rPr>
          <w:rFonts w:ascii="Arial" w:hAnsi="Arial" w:cs="Arial"/>
          <w:sz w:val="24"/>
          <w:szCs w:val="24"/>
        </w:rPr>
        <w:t>.</w:t>
      </w:r>
    </w:p>
    <w:p w14:paraId="0AEBBB4E" w14:textId="77777777" w:rsidR="009862BC" w:rsidRDefault="006D76BE" w:rsidP="006D76BE">
      <w:pPr>
        <w:spacing w:line="240" w:lineRule="auto"/>
        <w:jc w:val="both"/>
        <w:rPr>
          <w:rFonts w:ascii="Arial" w:hAnsi="Arial" w:cs="Arial"/>
          <w:sz w:val="24"/>
          <w:szCs w:val="24"/>
        </w:rPr>
      </w:pPr>
      <w:r w:rsidRPr="00F85471">
        <w:rPr>
          <w:rFonts w:ascii="Arial" w:hAnsi="Arial" w:cs="Arial"/>
          <w:sz w:val="24"/>
          <w:szCs w:val="24"/>
        </w:rPr>
        <w:t xml:space="preserve">Dále budou doplněny akce dle průběžné nabídky </w:t>
      </w:r>
      <w:r w:rsidR="00F85471" w:rsidRPr="00F85471">
        <w:rPr>
          <w:rFonts w:ascii="Arial" w:hAnsi="Arial" w:cs="Arial"/>
          <w:sz w:val="24"/>
          <w:szCs w:val="24"/>
        </w:rPr>
        <w:t xml:space="preserve">pořádajících organizací </w:t>
      </w:r>
      <w:r w:rsidRPr="00F85471">
        <w:rPr>
          <w:rFonts w:ascii="Arial" w:hAnsi="Arial" w:cs="Arial"/>
          <w:sz w:val="24"/>
          <w:szCs w:val="24"/>
        </w:rPr>
        <w:t xml:space="preserve">během školního roku. </w:t>
      </w:r>
    </w:p>
    <w:p w14:paraId="6974888C" w14:textId="06A1DEC4" w:rsidR="006D76BE" w:rsidRPr="00C900A7" w:rsidRDefault="006D76BE" w:rsidP="006D76BE">
      <w:pPr>
        <w:spacing w:line="240" w:lineRule="auto"/>
        <w:jc w:val="both"/>
        <w:rPr>
          <w:rFonts w:ascii="Arial" w:hAnsi="Arial" w:cs="Arial"/>
          <w:sz w:val="24"/>
          <w:szCs w:val="24"/>
        </w:rPr>
      </w:pPr>
      <w:r w:rsidRPr="00C900A7">
        <w:rPr>
          <w:rFonts w:ascii="Arial" w:hAnsi="Arial" w:cs="Arial"/>
          <w:sz w:val="24"/>
          <w:szCs w:val="24"/>
        </w:rPr>
        <w:t xml:space="preserve">Ad 4) </w:t>
      </w:r>
    </w:p>
    <w:p w14:paraId="36A751C1" w14:textId="77777777" w:rsidR="006D76BE" w:rsidRDefault="006D76BE" w:rsidP="006D76BE">
      <w:pPr>
        <w:spacing w:line="240" w:lineRule="auto"/>
        <w:jc w:val="both"/>
        <w:rPr>
          <w:rFonts w:ascii="Arial" w:hAnsi="Arial" w:cs="Arial"/>
          <w:sz w:val="24"/>
          <w:szCs w:val="24"/>
        </w:rPr>
      </w:pPr>
      <w:r w:rsidRPr="00C900A7">
        <w:rPr>
          <w:rFonts w:ascii="Arial" w:hAnsi="Arial" w:cs="Arial"/>
          <w:sz w:val="24"/>
          <w:szCs w:val="24"/>
        </w:rPr>
        <w:t>Metodické pomůcky, informace</w:t>
      </w:r>
      <w:r>
        <w:rPr>
          <w:rFonts w:ascii="Arial" w:hAnsi="Arial" w:cs="Arial"/>
          <w:sz w:val="24"/>
          <w:szCs w:val="24"/>
        </w:rPr>
        <w:t>, kontakty, postupy</w:t>
      </w:r>
    </w:p>
    <w:p w14:paraId="4BF82C5C" w14:textId="77777777" w:rsidR="006D76BE" w:rsidRDefault="006D76BE" w:rsidP="006D76BE">
      <w:pPr>
        <w:numPr>
          <w:ilvl w:val="0"/>
          <w:numId w:val="3"/>
        </w:numPr>
        <w:spacing w:line="240" w:lineRule="auto"/>
        <w:jc w:val="both"/>
        <w:rPr>
          <w:rFonts w:ascii="Arial" w:hAnsi="Arial" w:cs="Arial"/>
          <w:sz w:val="24"/>
          <w:szCs w:val="24"/>
        </w:rPr>
      </w:pPr>
      <w:r>
        <w:rPr>
          <w:rFonts w:ascii="Arial" w:hAnsi="Arial" w:cs="Arial"/>
          <w:sz w:val="24"/>
          <w:szCs w:val="24"/>
        </w:rPr>
        <w:t xml:space="preserve">Knihovna a její postupné doplňování, knižní publikace, </w:t>
      </w:r>
      <w:proofErr w:type="gramStart"/>
      <w:r>
        <w:rPr>
          <w:rFonts w:ascii="Arial" w:hAnsi="Arial" w:cs="Arial"/>
          <w:sz w:val="24"/>
          <w:szCs w:val="24"/>
        </w:rPr>
        <w:t>časopisy - kabinet</w:t>
      </w:r>
      <w:proofErr w:type="gramEnd"/>
      <w:r>
        <w:rPr>
          <w:rFonts w:ascii="Arial" w:hAnsi="Arial" w:cs="Arial"/>
          <w:sz w:val="24"/>
          <w:szCs w:val="24"/>
        </w:rPr>
        <w:t xml:space="preserve"> výchovného </w:t>
      </w:r>
      <w:r w:rsidR="00F85471">
        <w:rPr>
          <w:rFonts w:ascii="Arial" w:hAnsi="Arial" w:cs="Arial"/>
          <w:sz w:val="24"/>
          <w:szCs w:val="24"/>
        </w:rPr>
        <w:t xml:space="preserve">a kariérového </w:t>
      </w:r>
      <w:r>
        <w:rPr>
          <w:rFonts w:ascii="Arial" w:hAnsi="Arial" w:cs="Arial"/>
          <w:sz w:val="24"/>
          <w:szCs w:val="24"/>
        </w:rPr>
        <w:t xml:space="preserve">poradce, školního metodika prevence </w:t>
      </w:r>
    </w:p>
    <w:p w14:paraId="0ACA97B2" w14:textId="77777777" w:rsidR="006D76BE" w:rsidRDefault="006D76BE" w:rsidP="006D76BE">
      <w:pPr>
        <w:numPr>
          <w:ilvl w:val="0"/>
          <w:numId w:val="3"/>
        </w:numPr>
        <w:spacing w:line="240" w:lineRule="auto"/>
        <w:jc w:val="both"/>
        <w:rPr>
          <w:rFonts w:ascii="Arial" w:hAnsi="Arial" w:cs="Arial"/>
          <w:sz w:val="24"/>
          <w:szCs w:val="24"/>
        </w:rPr>
      </w:pPr>
      <w:proofErr w:type="gramStart"/>
      <w:r>
        <w:rPr>
          <w:rFonts w:ascii="Arial" w:hAnsi="Arial" w:cs="Arial"/>
          <w:sz w:val="24"/>
          <w:szCs w:val="24"/>
        </w:rPr>
        <w:t>Videotéka - kabinet</w:t>
      </w:r>
      <w:proofErr w:type="gramEnd"/>
      <w:r>
        <w:rPr>
          <w:rFonts w:ascii="Arial" w:hAnsi="Arial" w:cs="Arial"/>
          <w:sz w:val="24"/>
          <w:szCs w:val="24"/>
        </w:rPr>
        <w:t xml:space="preserve"> výchovného poradce, školního metodika prevence</w:t>
      </w:r>
    </w:p>
    <w:p w14:paraId="192A4C14" w14:textId="77777777" w:rsidR="006D76BE" w:rsidRDefault="006D76BE" w:rsidP="006D76BE">
      <w:pPr>
        <w:numPr>
          <w:ilvl w:val="0"/>
          <w:numId w:val="3"/>
        </w:numPr>
        <w:spacing w:line="240" w:lineRule="auto"/>
        <w:jc w:val="both"/>
        <w:rPr>
          <w:rFonts w:ascii="Arial" w:hAnsi="Arial" w:cs="Arial"/>
          <w:sz w:val="24"/>
          <w:szCs w:val="24"/>
        </w:rPr>
      </w:pPr>
      <w:r>
        <w:rPr>
          <w:rFonts w:ascii="Arial" w:hAnsi="Arial" w:cs="Arial"/>
          <w:sz w:val="24"/>
          <w:szCs w:val="24"/>
        </w:rPr>
        <w:t xml:space="preserve">Informační </w:t>
      </w:r>
      <w:proofErr w:type="gramStart"/>
      <w:r>
        <w:rPr>
          <w:rFonts w:ascii="Arial" w:hAnsi="Arial" w:cs="Arial"/>
          <w:sz w:val="24"/>
          <w:szCs w:val="24"/>
        </w:rPr>
        <w:t>nástěnka - mezipatro</w:t>
      </w:r>
      <w:proofErr w:type="gramEnd"/>
      <w:r>
        <w:rPr>
          <w:rFonts w:ascii="Arial" w:hAnsi="Arial" w:cs="Arial"/>
          <w:sz w:val="24"/>
          <w:szCs w:val="24"/>
        </w:rPr>
        <w:t xml:space="preserve"> (výchovný poradce, školní metodik prevence)</w:t>
      </w:r>
    </w:p>
    <w:p w14:paraId="06B54887" w14:textId="77777777" w:rsidR="006D76BE" w:rsidRPr="00455F21" w:rsidRDefault="006D76BE" w:rsidP="006D76BE">
      <w:pPr>
        <w:numPr>
          <w:ilvl w:val="0"/>
          <w:numId w:val="3"/>
        </w:numPr>
        <w:spacing w:line="240" w:lineRule="auto"/>
        <w:jc w:val="both"/>
        <w:rPr>
          <w:rFonts w:ascii="Arial" w:hAnsi="Arial" w:cs="Arial"/>
          <w:sz w:val="24"/>
          <w:szCs w:val="24"/>
        </w:rPr>
      </w:pPr>
      <w:r>
        <w:rPr>
          <w:rFonts w:ascii="Arial" w:hAnsi="Arial" w:cs="Arial"/>
          <w:sz w:val="24"/>
          <w:szCs w:val="24"/>
        </w:rPr>
        <w:t xml:space="preserve">Konzultační </w:t>
      </w:r>
      <w:proofErr w:type="gramStart"/>
      <w:r>
        <w:rPr>
          <w:rFonts w:ascii="Arial" w:hAnsi="Arial" w:cs="Arial"/>
          <w:sz w:val="24"/>
          <w:szCs w:val="24"/>
        </w:rPr>
        <w:t>hodiny</w:t>
      </w:r>
      <w:r>
        <w:rPr>
          <w:rFonts w:ascii="Arial" w:hAnsi="Arial" w:cs="Arial"/>
          <w:sz w:val="24"/>
          <w:szCs w:val="24"/>
        </w:rPr>
        <w:tab/>
        <w:t>- nástěnka</w:t>
      </w:r>
      <w:proofErr w:type="gramEnd"/>
      <w:r>
        <w:rPr>
          <w:rFonts w:ascii="Arial" w:hAnsi="Arial" w:cs="Arial"/>
          <w:sz w:val="24"/>
          <w:szCs w:val="24"/>
        </w:rPr>
        <w:t xml:space="preserve"> mezipatro (výchovný poradce), š</w:t>
      </w:r>
      <w:r w:rsidRPr="00455F21">
        <w:rPr>
          <w:rFonts w:ascii="Arial" w:hAnsi="Arial" w:cs="Arial"/>
          <w:sz w:val="24"/>
          <w:szCs w:val="24"/>
        </w:rPr>
        <w:t>kolní metodik prevence dle potřeby</w:t>
      </w:r>
    </w:p>
    <w:p w14:paraId="73AC0B6D" w14:textId="0E147F74" w:rsidR="00F537C2" w:rsidRDefault="006D76BE" w:rsidP="006D76BE">
      <w:pPr>
        <w:numPr>
          <w:ilvl w:val="0"/>
          <w:numId w:val="3"/>
        </w:numPr>
        <w:spacing w:line="240" w:lineRule="auto"/>
        <w:jc w:val="both"/>
        <w:rPr>
          <w:rFonts w:ascii="Arial" w:hAnsi="Arial" w:cs="Arial"/>
          <w:sz w:val="24"/>
          <w:szCs w:val="24"/>
        </w:rPr>
      </w:pPr>
      <w:r w:rsidRPr="00F537C2">
        <w:rPr>
          <w:rFonts w:ascii="Arial" w:hAnsi="Arial" w:cs="Arial"/>
          <w:sz w:val="24"/>
          <w:szCs w:val="24"/>
        </w:rPr>
        <w:t>Pohovory</w:t>
      </w:r>
      <w:r w:rsidR="00EB32F4">
        <w:rPr>
          <w:rFonts w:ascii="Arial" w:hAnsi="Arial" w:cs="Arial"/>
          <w:sz w:val="24"/>
          <w:szCs w:val="24"/>
        </w:rPr>
        <w:t xml:space="preserve"> </w:t>
      </w:r>
      <w:r w:rsidRPr="00F537C2">
        <w:rPr>
          <w:rFonts w:ascii="Arial" w:hAnsi="Arial" w:cs="Arial"/>
          <w:sz w:val="24"/>
          <w:szCs w:val="24"/>
        </w:rPr>
        <w:t>s </w:t>
      </w:r>
      <w:proofErr w:type="gramStart"/>
      <w:r w:rsidRPr="00F537C2">
        <w:rPr>
          <w:rFonts w:ascii="Arial" w:hAnsi="Arial" w:cs="Arial"/>
          <w:sz w:val="24"/>
          <w:szCs w:val="24"/>
        </w:rPr>
        <w:t>žáky - kabinet</w:t>
      </w:r>
      <w:proofErr w:type="gramEnd"/>
      <w:r w:rsidRPr="00F537C2">
        <w:rPr>
          <w:rFonts w:ascii="Arial" w:hAnsi="Arial" w:cs="Arial"/>
          <w:sz w:val="24"/>
          <w:szCs w:val="24"/>
        </w:rPr>
        <w:t xml:space="preserve"> školního metodika prevence, kabinet výchovného poradce </w:t>
      </w:r>
      <w:r w:rsidR="009862BC">
        <w:rPr>
          <w:rFonts w:ascii="Arial" w:hAnsi="Arial" w:cs="Arial"/>
          <w:sz w:val="24"/>
          <w:szCs w:val="24"/>
        </w:rPr>
        <w:t>(</w:t>
      </w:r>
      <w:r w:rsidRPr="00F537C2">
        <w:rPr>
          <w:rFonts w:ascii="Arial" w:hAnsi="Arial" w:cs="Arial"/>
          <w:sz w:val="24"/>
          <w:szCs w:val="24"/>
        </w:rPr>
        <w:t>dle potřeby</w:t>
      </w:r>
      <w:r w:rsidR="009862BC">
        <w:rPr>
          <w:rFonts w:ascii="Arial" w:hAnsi="Arial" w:cs="Arial"/>
          <w:sz w:val="24"/>
          <w:szCs w:val="24"/>
        </w:rPr>
        <w:t>)</w:t>
      </w:r>
    </w:p>
    <w:p w14:paraId="2A3F5121" w14:textId="77777777" w:rsidR="006D76BE" w:rsidRPr="00F537C2" w:rsidRDefault="006D76BE" w:rsidP="006D76BE">
      <w:pPr>
        <w:numPr>
          <w:ilvl w:val="0"/>
          <w:numId w:val="3"/>
        </w:numPr>
        <w:spacing w:line="240" w:lineRule="auto"/>
        <w:jc w:val="both"/>
        <w:rPr>
          <w:rFonts w:ascii="Arial" w:hAnsi="Arial" w:cs="Arial"/>
          <w:sz w:val="24"/>
          <w:szCs w:val="24"/>
        </w:rPr>
      </w:pPr>
      <w:r w:rsidRPr="00F537C2">
        <w:rPr>
          <w:rFonts w:ascii="Arial" w:hAnsi="Arial" w:cs="Arial"/>
          <w:sz w:val="24"/>
          <w:szCs w:val="24"/>
        </w:rPr>
        <w:t xml:space="preserve">Schránka </w:t>
      </w:r>
      <w:proofErr w:type="gramStart"/>
      <w:r w:rsidRPr="00F537C2">
        <w:rPr>
          <w:rFonts w:ascii="Arial" w:hAnsi="Arial" w:cs="Arial"/>
          <w:sz w:val="24"/>
          <w:szCs w:val="24"/>
        </w:rPr>
        <w:t>důvěry - umístěná</w:t>
      </w:r>
      <w:proofErr w:type="gramEnd"/>
      <w:r w:rsidRPr="00F537C2">
        <w:rPr>
          <w:rFonts w:ascii="Arial" w:hAnsi="Arial" w:cs="Arial"/>
          <w:sz w:val="24"/>
          <w:szCs w:val="24"/>
        </w:rPr>
        <w:t xml:space="preserve"> v prvním mezipatře a internetová (školní metodik prevence)</w:t>
      </w:r>
    </w:p>
    <w:p w14:paraId="5A1834A1" w14:textId="77777777" w:rsidR="006D76BE" w:rsidRDefault="006D76BE" w:rsidP="006D76BE">
      <w:pPr>
        <w:numPr>
          <w:ilvl w:val="0"/>
          <w:numId w:val="3"/>
        </w:numPr>
        <w:spacing w:line="240" w:lineRule="auto"/>
        <w:jc w:val="both"/>
        <w:rPr>
          <w:rFonts w:ascii="Arial" w:hAnsi="Arial" w:cs="Arial"/>
          <w:sz w:val="24"/>
          <w:szCs w:val="24"/>
        </w:rPr>
      </w:pPr>
      <w:r>
        <w:rPr>
          <w:rFonts w:ascii="Arial" w:hAnsi="Arial" w:cs="Arial"/>
          <w:sz w:val="24"/>
          <w:szCs w:val="24"/>
        </w:rPr>
        <w:t xml:space="preserve">Informace o spolupracujících </w:t>
      </w:r>
      <w:proofErr w:type="gramStart"/>
      <w:r>
        <w:rPr>
          <w:rFonts w:ascii="Arial" w:hAnsi="Arial" w:cs="Arial"/>
          <w:sz w:val="24"/>
          <w:szCs w:val="24"/>
        </w:rPr>
        <w:t xml:space="preserve">institucích </w:t>
      </w:r>
      <w:r w:rsidRPr="00703C71">
        <w:rPr>
          <w:rFonts w:ascii="Arial" w:hAnsi="Arial" w:cs="Arial"/>
          <w:sz w:val="24"/>
          <w:szCs w:val="24"/>
        </w:rPr>
        <w:t>- výchovný</w:t>
      </w:r>
      <w:proofErr w:type="gramEnd"/>
      <w:r w:rsidRPr="00703C71">
        <w:rPr>
          <w:rFonts w:ascii="Arial" w:hAnsi="Arial" w:cs="Arial"/>
          <w:sz w:val="24"/>
          <w:szCs w:val="24"/>
        </w:rPr>
        <w:t xml:space="preserve"> poradce, </w:t>
      </w:r>
      <w:r>
        <w:rPr>
          <w:rFonts w:ascii="Arial" w:hAnsi="Arial" w:cs="Arial"/>
          <w:sz w:val="24"/>
          <w:szCs w:val="24"/>
        </w:rPr>
        <w:t xml:space="preserve">školní </w:t>
      </w:r>
      <w:r w:rsidRPr="00703C71">
        <w:rPr>
          <w:rFonts w:ascii="Arial" w:hAnsi="Arial" w:cs="Arial"/>
          <w:sz w:val="24"/>
          <w:szCs w:val="24"/>
        </w:rPr>
        <w:t>metodik prevence</w:t>
      </w:r>
    </w:p>
    <w:p w14:paraId="6DA7F5ED" w14:textId="77777777" w:rsidR="00F537C2" w:rsidRDefault="00F537C2" w:rsidP="00F537C2">
      <w:pPr>
        <w:spacing w:line="240" w:lineRule="auto"/>
        <w:jc w:val="both"/>
        <w:rPr>
          <w:rFonts w:ascii="Arial" w:hAnsi="Arial" w:cs="Arial"/>
          <w:sz w:val="24"/>
          <w:szCs w:val="24"/>
        </w:rPr>
      </w:pPr>
    </w:p>
    <w:p w14:paraId="5F928573" w14:textId="77777777" w:rsidR="006D76BE" w:rsidRDefault="006D76BE" w:rsidP="006D76BE">
      <w:pPr>
        <w:spacing w:line="240" w:lineRule="auto"/>
        <w:jc w:val="both"/>
        <w:rPr>
          <w:rFonts w:ascii="Arial" w:hAnsi="Arial" w:cs="Arial"/>
          <w:sz w:val="24"/>
          <w:szCs w:val="24"/>
        </w:rPr>
      </w:pPr>
      <w:r>
        <w:rPr>
          <w:rFonts w:ascii="Arial" w:hAnsi="Arial" w:cs="Arial"/>
          <w:sz w:val="24"/>
          <w:szCs w:val="24"/>
        </w:rPr>
        <w:t>Ad 5) Informace pro rodiče:</w:t>
      </w:r>
    </w:p>
    <w:p w14:paraId="13166C77" w14:textId="77777777" w:rsidR="006D76BE" w:rsidRPr="00F537C2" w:rsidRDefault="006D76BE" w:rsidP="006D76BE">
      <w:pPr>
        <w:spacing w:before="100" w:beforeAutospacing="1" w:after="100" w:afterAutospacing="1" w:line="240" w:lineRule="auto"/>
        <w:outlineLvl w:val="0"/>
        <w:rPr>
          <w:rFonts w:ascii="Arial" w:eastAsia="Times New Roman" w:hAnsi="Arial" w:cs="Arial"/>
          <w:b/>
          <w:bCs/>
          <w:kern w:val="36"/>
          <w:sz w:val="28"/>
          <w:szCs w:val="28"/>
          <w:lang w:eastAsia="cs-CZ"/>
        </w:rPr>
      </w:pPr>
      <w:r w:rsidRPr="00F537C2">
        <w:rPr>
          <w:rFonts w:ascii="Arial" w:eastAsia="Times New Roman" w:hAnsi="Arial" w:cs="Arial"/>
          <w:b/>
          <w:bCs/>
          <w:kern w:val="36"/>
          <w:sz w:val="28"/>
          <w:szCs w:val="28"/>
          <w:lang w:eastAsia="cs-CZ"/>
        </w:rPr>
        <w:t>Protidrogová prevence zejména v rodině</w:t>
      </w:r>
    </w:p>
    <w:p w14:paraId="5E4BC2FB" w14:textId="77777777" w:rsidR="006D76BE" w:rsidRPr="00C900A7" w:rsidRDefault="00CB051E" w:rsidP="006D76BE">
      <w:pPr>
        <w:spacing w:before="100" w:beforeAutospacing="1" w:after="100" w:afterAutospacing="1" w:line="240" w:lineRule="auto"/>
        <w:jc w:val="both"/>
        <w:rPr>
          <w:rFonts w:ascii="Arial" w:eastAsia="Times New Roman" w:hAnsi="Arial" w:cs="Arial"/>
          <w:sz w:val="24"/>
          <w:szCs w:val="24"/>
          <w:lang w:eastAsia="cs-CZ"/>
        </w:rPr>
      </w:pPr>
      <w:r>
        <w:rPr>
          <w:rFonts w:ascii="Arial" w:eastAsia="Times New Roman" w:hAnsi="Arial" w:cs="Arial"/>
          <w:b/>
          <w:bCs/>
          <w:sz w:val="24"/>
          <w:szCs w:val="24"/>
          <w:lang w:eastAsia="cs-CZ"/>
        </w:rPr>
        <w:t>Drogy</w:t>
      </w:r>
      <w:r w:rsidR="006D76BE" w:rsidRPr="00C07284">
        <w:rPr>
          <w:rFonts w:ascii="Arial" w:eastAsia="Times New Roman" w:hAnsi="Arial" w:cs="Arial"/>
          <w:b/>
          <w:bCs/>
          <w:sz w:val="24"/>
          <w:szCs w:val="24"/>
          <w:lang w:eastAsia="cs-CZ"/>
        </w:rPr>
        <w:t xml:space="preserve"> </w:t>
      </w:r>
      <w:proofErr w:type="gramStart"/>
      <w:r w:rsidR="006D76BE" w:rsidRPr="00C07284">
        <w:rPr>
          <w:rFonts w:ascii="Arial" w:eastAsia="Times New Roman" w:hAnsi="Arial" w:cs="Arial"/>
          <w:b/>
          <w:bCs/>
          <w:sz w:val="24"/>
          <w:szCs w:val="24"/>
          <w:lang w:eastAsia="cs-CZ"/>
        </w:rPr>
        <w:t>ne</w:t>
      </w:r>
      <w:r w:rsidR="006D76BE">
        <w:rPr>
          <w:rFonts w:ascii="Arial" w:eastAsia="Times New Roman" w:hAnsi="Arial" w:cs="Arial"/>
          <w:b/>
          <w:bCs/>
          <w:color w:val="CC0000"/>
          <w:sz w:val="24"/>
          <w:szCs w:val="24"/>
          <w:lang w:eastAsia="cs-CZ"/>
        </w:rPr>
        <w:t xml:space="preserve"> </w:t>
      </w:r>
      <w:r w:rsidR="006D76BE" w:rsidRPr="00C900A7">
        <w:rPr>
          <w:rFonts w:ascii="Arial" w:eastAsia="Times New Roman" w:hAnsi="Arial" w:cs="Arial"/>
          <w:sz w:val="24"/>
          <w:szCs w:val="24"/>
          <w:lang w:eastAsia="cs-CZ"/>
        </w:rPr>
        <w:t>- Tato</w:t>
      </w:r>
      <w:proofErr w:type="gramEnd"/>
      <w:r w:rsidR="006D76BE" w:rsidRPr="00C900A7">
        <w:rPr>
          <w:rFonts w:ascii="Arial" w:eastAsia="Times New Roman" w:hAnsi="Arial" w:cs="Arial"/>
          <w:sz w:val="24"/>
          <w:szCs w:val="24"/>
          <w:lang w:eastAsia="cs-CZ"/>
        </w:rPr>
        <w:t xml:space="preserve"> věta je velice stručná, často opakovaná našim dětem vyjadřuje daleko složitější problém, který se v posledním desetiletí u nás objevil. Za tyto roky přibylo </w:t>
      </w:r>
      <w:r w:rsidR="006D76BE" w:rsidRPr="00C900A7">
        <w:rPr>
          <w:rFonts w:ascii="Arial" w:eastAsia="Times New Roman" w:hAnsi="Arial" w:cs="Arial"/>
          <w:sz w:val="24"/>
          <w:szCs w:val="24"/>
          <w:lang w:eastAsia="cs-CZ"/>
        </w:rPr>
        <w:lastRenderedPageBreak/>
        <w:t>několik tisíc mladých lidí závislých na drogách a naštěstí i další, kterým se podařilo s drogou skoncovat.</w:t>
      </w:r>
    </w:p>
    <w:p w14:paraId="1B840867" w14:textId="77777777" w:rsidR="006D76BE"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I letos přibyli mladí lidé závislí na drogách, naše děti, příbuzní, partneři a přátelé. Postihlo nás něco, o čem se nám nezdálo ani v nejhorších snech. Dopadla na nás droga. Řešení je složité, bolestné a nekonečně vzdálené.</w:t>
      </w:r>
    </w:p>
    <w:p w14:paraId="33431C81" w14:textId="77777777" w:rsidR="006D76BE" w:rsidRPr="00F537C2" w:rsidRDefault="006D76BE" w:rsidP="006D76BE">
      <w:pPr>
        <w:spacing w:before="100" w:beforeAutospacing="1" w:after="100" w:afterAutospacing="1" w:line="240" w:lineRule="auto"/>
        <w:jc w:val="both"/>
        <w:rPr>
          <w:rFonts w:ascii="Arial" w:eastAsia="Times New Roman" w:hAnsi="Arial" w:cs="Arial"/>
          <w:sz w:val="28"/>
          <w:szCs w:val="28"/>
          <w:lang w:eastAsia="cs-CZ"/>
        </w:rPr>
      </w:pPr>
      <w:r w:rsidRPr="00F537C2">
        <w:rPr>
          <w:rFonts w:ascii="Arial" w:eastAsia="Times New Roman" w:hAnsi="Arial" w:cs="Arial"/>
          <w:b/>
          <w:bCs/>
          <w:sz w:val="28"/>
          <w:szCs w:val="28"/>
          <w:lang w:eastAsia="cs-CZ"/>
        </w:rPr>
        <w:t>Rady pro rodiče, jak předejít drogovým problémům:</w:t>
      </w:r>
    </w:p>
    <w:p w14:paraId="30A94679" w14:textId="77777777" w:rsidR="006D76BE"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Nelze získat stoprocentní jistotu, že se s drogami v rodině nesetkáme. Stejně tak se mohou objevit mezi dětmi ve škole, v místech trávení volného času (zvláště rizikové) a podobně. Drogy a problémy s nimi spojené jsou – bohužel – jednou ze součástí dnešního života, a tento fakt nelze jakýmkoliv zásahem změnit. Není nutné ale propadat panice. To, že se drogy vyskytují</w:t>
      </w:r>
      <w:r>
        <w:rPr>
          <w:rFonts w:ascii="Arial" w:eastAsia="Times New Roman" w:hAnsi="Arial" w:cs="Arial"/>
          <w:sz w:val="24"/>
          <w:szCs w:val="24"/>
          <w:lang w:eastAsia="cs-CZ"/>
        </w:rPr>
        <w:t xml:space="preserve"> v našem okolí, ještě neznamená, </w:t>
      </w:r>
      <w:r w:rsidRPr="00C900A7">
        <w:rPr>
          <w:rFonts w:ascii="Arial" w:eastAsia="Times New Roman" w:hAnsi="Arial" w:cs="Arial"/>
          <w:sz w:val="24"/>
          <w:szCs w:val="24"/>
          <w:lang w:eastAsia="cs-CZ"/>
        </w:rPr>
        <w:t xml:space="preserve">že zasáhnou zrovna </w:t>
      </w:r>
      <w:r>
        <w:rPr>
          <w:rFonts w:ascii="Arial" w:eastAsia="Times New Roman" w:hAnsi="Arial" w:cs="Arial"/>
          <w:sz w:val="24"/>
          <w:szCs w:val="24"/>
          <w:lang w:eastAsia="cs-CZ"/>
        </w:rPr>
        <w:t>nás</w:t>
      </w:r>
      <w:r w:rsidRPr="00C900A7">
        <w:rPr>
          <w:rFonts w:ascii="Arial" w:eastAsia="Times New Roman" w:hAnsi="Arial" w:cs="Arial"/>
          <w:sz w:val="24"/>
          <w:szCs w:val="24"/>
          <w:lang w:eastAsia="cs-CZ"/>
        </w:rPr>
        <w:t xml:space="preserve">. Drogy nejsou nic tajemného, nemají nad námi žádnou </w:t>
      </w:r>
      <w:proofErr w:type="gramStart"/>
      <w:r w:rsidRPr="00C900A7">
        <w:rPr>
          <w:rFonts w:ascii="Arial" w:eastAsia="Times New Roman" w:hAnsi="Arial" w:cs="Arial"/>
          <w:sz w:val="24"/>
          <w:szCs w:val="24"/>
          <w:lang w:eastAsia="cs-CZ"/>
        </w:rPr>
        <w:t>moc  -</w:t>
      </w:r>
      <w:proofErr w:type="gramEnd"/>
      <w:r w:rsidRPr="00C900A7">
        <w:rPr>
          <w:rFonts w:ascii="Arial" w:eastAsia="Times New Roman" w:hAnsi="Arial" w:cs="Arial"/>
          <w:sz w:val="24"/>
          <w:szCs w:val="24"/>
          <w:lang w:eastAsia="cs-CZ"/>
        </w:rPr>
        <w:t xml:space="preserve"> dokud sami nechceme. Existuje řada opatření, kterými lze účinně riziko drogových potíží omezit. Zde jsou některá z nich:</w:t>
      </w:r>
    </w:p>
    <w:p w14:paraId="69015FFA" w14:textId="77777777" w:rsidR="00CB051E" w:rsidRPr="00C900A7" w:rsidRDefault="00CB051E" w:rsidP="006D76BE">
      <w:pPr>
        <w:spacing w:before="100" w:beforeAutospacing="1" w:after="100" w:afterAutospacing="1" w:line="240" w:lineRule="auto"/>
        <w:jc w:val="both"/>
        <w:rPr>
          <w:rFonts w:ascii="Arial" w:eastAsia="Times New Roman" w:hAnsi="Arial" w:cs="Arial"/>
          <w:sz w:val="24"/>
          <w:szCs w:val="24"/>
          <w:lang w:eastAsia="cs-CZ"/>
        </w:rPr>
      </w:pPr>
    </w:p>
    <w:p w14:paraId="74CBF9B8" w14:textId="77777777" w:rsidR="006D76BE" w:rsidRPr="00C900A7" w:rsidRDefault="006D76BE" w:rsidP="006D76BE">
      <w:pPr>
        <w:spacing w:before="100" w:beforeAutospacing="1" w:after="100" w:afterAutospacing="1" w:line="240" w:lineRule="auto"/>
        <w:rPr>
          <w:rFonts w:ascii="Arial" w:eastAsia="Times New Roman" w:hAnsi="Arial" w:cs="Arial"/>
          <w:sz w:val="24"/>
          <w:szCs w:val="24"/>
          <w:lang w:eastAsia="cs-CZ"/>
        </w:rPr>
      </w:pPr>
      <w:r w:rsidRPr="00C900A7">
        <w:rPr>
          <w:rFonts w:ascii="Arial" w:eastAsia="Times New Roman" w:hAnsi="Arial" w:cs="Arial"/>
          <w:b/>
          <w:bCs/>
          <w:sz w:val="24"/>
          <w:szCs w:val="24"/>
          <w:u w:val="single"/>
          <w:lang w:eastAsia="cs-CZ"/>
        </w:rPr>
        <w:t>1. MLUVTE S DĚTMI O DROGÁCH</w:t>
      </w:r>
    </w:p>
    <w:p w14:paraId="50380A5E" w14:textId="77777777" w:rsidR="006D76BE"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Vysvětlete jim, o co jde, drogy nejsou žádné tajemství. Názorný příklad je vždy alkohol a jeho účinky – ten je v mnoha případech nedaleko. Mluvte o drogách stejně jako o dalších nepříjemnostech v životě, které tu jsou</w:t>
      </w:r>
      <w:r>
        <w:rPr>
          <w:rFonts w:ascii="Arial" w:eastAsia="Times New Roman" w:hAnsi="Arial" w:cs="Arial"/>
          <w:sz w:val="24"/>
          <w:szCs w:val="24"/>
          <w:lang w:eastAsia="cs-CZ"/>
        </w:rPr>
        <w:t>,</w:t>
      </w:r>
      <w:r w:rsidRPr="00C900A7">
        <w:rPr>
          <w:rFonts w:ascii="Arial" w:eastAsia="Times New Roman" w:hAnsi="Arial" w:cs="Arial"/>
          <w:sz w:val="24"/>
          <w:szCs w:val="24"/>
          <w:lang w:eastAsia="cs-CZ"/>
        </w:rPr>
        <w:t xml:space="preserve"> a je jim možno se vyhnout. Mluvte vždy způsobem přiměřeným věku. Přesvědčte se, že dítě skutečně rozumí použitým výrazům a názvům.</w:t>
      </w:r>
    </w:p>
    <w:p w14:paraId="10F2A22D"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b/>
          <w:bCs/>
          <w:sz w:val="24"/>
          <w:szCs w:val="24"/>
          <w:u w:val="single"/>
          <w:lang w:eastAsia="cs-CZ"/>
        </w:rPr>
        <w:t>2. POMOZTE SVÉMU DÍTĚTI NALÉZT A UDRŽET SEBEDŮVĚRU</w:t>
      </w:r>
    </w:p>
    <w:p w14:paraId="47444CA6"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Právě nedostatek v sebehodnocení, pocity nedostatečnosti a „komplexy“ mohou přiblížit vaše dítě k drogám. Nebojte se vyjádřit své pozitivní hodnocení – v odůvodněných případech. Nebojte se pochválit.</w:t>
      </w:r>
    </w:p>
    <w:p w14:paraId="223D4DE7" w14:textId="77777777" w:rsidR="006D76BE" w:rsidRPr="00C900A7" w:rsidRDefault="006D76BE" w:rsidP="006D76BE">
      <w:pPr>
        <w:spacing w:before="100" w:beforeAutospacing="1" w:after="100" w:afterAutospacing="1" w:line="240" w:lineRule="auto"/>
        <w:rPr>
          <w:rFonts w:eastAsia="Times New Roman"/>
          <w:sz w:val="24"/>
          <w:szCs w:val="24"/>
          <w:lang w:eastAsia="cs-CZ"/>
        </w:rPr>
      </w:pPr>
      <w:r w:rsidRPr="007E7238">
        <w:rPr>
          <w:rFonts w:eastAsia="Times New Roman"/>
          <w:sz w:val="24"/>
          <w:szCs w:val="24"/>
          <w:lang w:eastAsia="cs-CZ"/>
        </w:rPr>
        <w:t> </w:t>
      </w:r>
      <w:r w:rsidRPr="00C900A7">
        <w:rPr>
          <w:rFonts w:ascii="Arial" w:eastAsia="Times New Roman" w:hAnsi="Arial" w:cs="Arial"/>
          <w:b/>
          <w:bCs/>
          <w:sz w:val="24"/>
          <w:szCs w:val="24"/>
          <w:u w:val="single"/>
          <w:lang w:eastAsia="cs-CZ"/>
        </w:rPr>
        <w:t xml:space="preserve">3. POMOZTE SVÉMU DÍTĚTI VYTVOŘIT SI </w:t>
      </w:r>
      <w:proofErr w:type="gramStart"/>
      <w:r w:rsidRPr="00C900A7">
        <w:rPr>
          <w:rFonts w:ascii="Arial" w:eastAsia="Times New Roman" w:hAnsi="Arial" w:cs="Arial"/>
          <w:b/>
          <w:bCs/>
          <w:sz w:val="24"/>
          <w:szCs w:val="24"/>
          <w:u w:val="single"/>
          <w:lang w:eastAsia="cs-CZ"/>
        </w:rPr>
        <w:t>PEVNÝ  HODNOTOVÝ</w:t>
      </w:r>
      <w:proofErr w:type="gramEnd"/>
      <w:r w:rsidRPr="00C900A7">
        <w:rPr>
          <w:rFonts w:ascii="Arial" w:eastAsia="Times New Roman" w:hAnsi="Arial" w:cs="Arial"/>
          <w:b/>
          <w:bCs/>
          <w:sz w:val="24"/>
          <w:szCs w:val="24"/>
          <w:u w:val="single"/>
          <w:lang w:eastAsia="cs-CZ"/>
        </w:rPr>
        <w:t xml:space="preserve"> SYSTÉM  </w:t>
      </w:r>
    </w:p>
    <w:p w14:paraId="24E26957"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 xml:space="preserve">Schopnost rozlišit mezi dobrým a špatným významně ovlivňuje rozhodování. K pozitivním i negativním hodnotám by mělo dítě dojít samo. Rodiče by měli vést a ukazovat </w:t>
      </w:r>
      <w:proofErr w:type="gramStart"/>
      <w:r w:rsidRPr="00C900A7">
        <w:rPr>
          <w:rFonts w:ascii="Arial" w:eastAsia="Times New Roman" w:hAnsi="Arial" w:cs="Arial"/>
          <w:sz w:val="24"/>
          <w:szCs w:val="24"/>
          <w:lang w:eastAsia="cs-CZ"/>
        </w:rPr>
        <w:t>směr  ne</w:t>
      </w:r>
      <w:proofErr w:type="gramEnd"/>
      <w:r w:rsidRPr="00C900A7">
        <w:rPr>
          <w:rFonts w:ascii="Arial" w:eastAsia="Times New Roman" w:hAnsi="Arial" w:cs="Arial"/>
          <w:sz w:val="24"/>
          <w:szCs w:val="24"/>
          <w:lang w:eastAsia="cs-CZ"/>
        </w:rPr>
        <w:t xml:space="preserve"> mentorovat. </w:t>
      </w:r>
    </w:p>
    <w:p w14:paraId="1CF000F4" w14:textId="77777777" w:rsidR="006D76BE" w:rsidRPr="00C900A7" w:rsidRDefault="006D76BE" w:rsidP="006D76BE">
      <w:pPr>
        <w:spacing w:before="100" w:beforeAutospacing="1" w:after="100" w:afterAutospacing="1" w:line="240" w:lineRule="auto"/>
        <w:rPr>
          <w:rFonts w:ascii="Arial" w:eastAsia="Times New Roman" w:hAnsi="Arial" w:cs="Arial"/>
          <w:sz w:val="24"/>
          <w:szCs w:val="24"/>
          <w:lang w:eastAsia="cs-CZ"/>
        </w:rPr>
      </w:pPr>
      <w:r w:rsidRPr="00C900A7">
        <w:rPr>
          <w:rFonts w:ascii="Arial" w:eastAsia="Times New Roman" w:hAnsi="Arial" w:cs="Arial"/>
          <w:b/>
          <w:bCs/>
          <w:sz w:val="24"/>
          <w:szCs w:val="24"/>
          <w:u w:val="single"/>
          <w:lang w:eastAsia="cs-CZ"/>
        </w:rPr>
        <w:t>4. BUĎTE POZITIVNÍM PŘÍKLADEM</w:t>
      </w:r>
    </w:p>
    <w:p w14:paraId="3E615C05"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 xml:space="preserve">Lehko řečeno – těžko provedeno. Přesto se ale </w:t>
      </w:r>
      <w:r>
        <w:rPr>
          <w:rFonts w:ascii="Arial" w:eastAsia="Times New Roman" w:hAnsi="Arial" w:cs="Arial"/>
          <w:sz w:val="24"/>
          <w:szCs w:val="24"/>
          <w:lang w:eastAsia="cs-CZ"/>
        </w:rPr>
        <w:t>pokuste. Alkohol je také droga (</w:t>
      </w:r>
      <w:r w:rsidRPr="00C900A7">
        <w:rPr>
          <w:rFonts w:ascii="Arial" w:eastAsia="Times New Roman" w:hAnsi="Arial" w:cs="Arial"/>
          <w:sz w:val="24"/>
          <w:szCs w:val="24"/>
          <w:lang w:eastAsia="cs-CZ"/>
        </w:rPr>
        <w:t>i když legální) a vztah k němu je v rodině významným ukazatelem. Zde se velmi dobře demonstrují rozdíly mezi vhodným a nevhodným, mezi kontrolou a její ztrátou)</w:t>
      </w:r>
      <w:r>
        <w:rPr>
          <w:rFonts w:ascii="Arial" w:eastAsia="Times New Roman" w:hAnsi="Arial" w:cs="Arial"/>
          <w:sz w:val="24"/>
          <w:szCs w:val="24"/>
          <w:lang w:eastAsia="cs-CZ"/>
        </w:rPr>
        <w:t>.</w:t>
      </w:r>
    </w:p>
    <w:p w14:paraId="3813FB51" w14:textId="77777777" w:rsidR="006D76BE" w:rsidRPr="00C900A7" w:rsidRDefault="006D76BE" w:rsidP="006D76BE">
      <w:pPr>
        <w:spacing w:before="100" w:beforeAutospacing="1" w:after="100" w:afterAutospacing="1" w:line="240" w:lineRule="auto"/>
        <w:rPr>
          <w:rFonts w:ascii="Arial" w:eastAsia="Times New Roman" w:hAnsi="Arial" w:cs="Arial"/>
          <w:sz w:val="24"/>
          <w:szCs w:val="24"/>
          <w:lang w:eastAsia="cs-CZ"/>
        </w:rPr>
      </w:pPr>
      <w:r w:rsidRPr="00C900A7">
        <w:rPr>
          <w:rFonts w:ascii="Arial" w:eastAsia="Times New Roman" w:hAnsi="Arial" w:cs="Arial"/>
          <w:b/>
          <w:bCs/>
          <w:sz w:val="24"/>
          <w:szCs w:val="24"/>
          <w:u w:val="single"/>
          <w:lang w:eastAsia="cs-CZ"/>
        </w:rPr>
        <w:t>5.</w:t>
      </w:r>
      <w:r>
        <w:rPr>
          <w:rFonts w:ascii="Arial" w:eastAsia="Times New Roman" w:hAnsi="Arial" w:cs="Arial"/>
          <w:b/>
          <w:bCs/>
          <w:sz w:val="24"/>
          <w:szCs w:val="24"/>
          <w:u w:val="single"/>
          <w:lang w:eastAsia="cs-CZ"/>
        </w:rPr>
        <w:t xml:space="preserve"> </w:t>
      </w:r>
      <w:r w:rsidRPr="00C900A7">
        <w:rPr>
          <w:rFonts w:ascii="Arial" w:eastAsia="Times New Roman" w:hAnsi="Arial" w:cs="Arial"/>
          <w:b/>
          <w:bCs/>
          <w:sz w:val="24"/>
          <w:szCs w:val="24"/>
          <w:u w:val="single"/>
          <w:lang w:eastAsia="cs-CZ"/>
        </w:rPr>
        <w:t>POMOZTE DÍTĚTI ZVLÁDAT NEGATIVNÍ TLAKY ZE STRANY VRSTEVNÍKŮ</w:t>
      </w:r>
    </w:p>
    <w:p w14:paraId="719D218C"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 xml:space="preserve">Podporujte jeho individualitu. Vysvětlete mu, že nemusí být stejný jako ostatní. Být jedinečný a jiný je to, co se hodnotí. </w:t>
      </w:r>
    </w:p>
    <w:p w14:paraId="341CF0DF" w14:textId="77777777" w:rsidR="006D76BE" w:rsidRPr="00C900A7" w:rsidRDefault="006D76BE" w:rsidP="006D76BE">
      <w:pPr>
        <w:spacing w:before="100" w:beforeAutospacing="1" w:after="100" w:afterAutospacing="1" w:line="240" w:lineRule="auto"/>
        <w:rPr>
          <w:rFonts w:ascii="Arial" w:eastAsia="Times New Roman" w:hAnsi="Arial" w:cs="Arial"/>
          <w:sz w:val="24"/>
          <w:szCs w:val="24"/>
          <w:lang w:eastAsia="cs-CZ"/>
        </w:rPr>
      </w:pPr>
      <w:r w:rsidRPr="00C900A7">
        <w:rPr>
          <w:rFonts w:ascii="Arial" w:eastAsia="Times New Roman" w:hAnsi="Arial" w:cs="Arial"/>
          <w:b/>
          <w:bCs/>
          <w:sz w:val="24"/>
          <w:szCs w:val="24"/>
          <w:u w:val="single"/>
          <w:lang w:eastAsia="cs-CZ"/>
        </w:rPr>
        <w:lastRenderedPageBreak/>
        <w:t xml:space="preserve">6. PODPORUJTE VŠECHNY POZITIVNÍ </w:t>
      </w:r>
      <w:proofErr w:type="gramStart"/>
      <w:r w:rsidRPr="00C900A7">
        <w:rPr>
          <w:rFonts w:ascii="Arial" w:eastAsia="Times New Roman" w:hAnsi="Arial" w:cs="Arial"/>
          <w:b/>
          <w:bCs/>
          <w:sz w:val="24"/>
          <w:szCs w:val="24"/>
          <w:u w:val="single"/>
          <w:lang w:eastAsia="cs-CZ"/>
        </w:rPr>
        <w:t>AKTIVITY  SVÉHO</w:t>
      </w:r>
      <w:proofErr w:type="gramEnd"/>
      <w:r w:rsidRPr="00C900A7">
        <w:rPr>
          <w:rFonts w:ascii="Arial" w:eastAsia="Times New Roman" w:hAnsi="Arial" w:cs="Arial"/>
          <w:b/>
          <w:bCs/>
          <w:sz w:val="24"/>
          <w:szCs w:val="24"/>
          <w:u w:val="single"/>
          <w:lang w:eastAsia="cs-CZ"/>
        </w:rPr>
        <w:t xml:space="preserve"> DÍTĚTE</w:t>
      </w:r>
    </w:p>
    <w:p w14:paraId="55515BF9"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Způsob trávení volného času je jedním z významných faktorů ovlivňujících možný vznik drogových problémů. Nejen podporujte – ale aktivně vyhledávejte zájmy a vlohy svého dítěte. Investovaný čas i peníze jsou vkladem, který se vyplatí.</w:t>
      </w:r>
    </w:p>
    <w:p w14:paraId="2D424BCE" w14:textId="77777777" w:rsidR="006D76BE" w:rsidRPr="00C900A7" w:rsidRDefault="006D76BE" w:rsidP="006D76BE">
      <w:pPr>
        <w:spacing w:before="100" w:beforeAutospacing="1" w:after="100" w:afterAutospacing="1" w:line="240" w:lineRule="auto"/>
        <w:rPr>
          <w:rFonts w:ascii="Arial" w:eastAsia="Times New Roman" w:hAnsi="Arial" w:cs="Arial"/>
          <w:sz w:val="24"/>
          <w:szCs w:val="24"/>
          <w:lang w:eastAsia="cs-CZ"/>
        </w:rPr>
      </w:pPr>
      <w:r w:rsidRPr="00C900A7">
        <w:rPr>
          <w:rFonts w:ascii="Arial" w:eastAsia="Times New Roman" w:hAnsi="Arial" w:cs="Arial"/>
          <w:b/>
          <w:bCs/>
          <w:sz w:val="24"/>
          <w:szCs w:val="24"/>
          <w:u w:val="single"/>
          <w:lang w:eastAsia="cs-CZ"/>
        </w:rPr>
        <w:t>7. NEBOJTE SE PŘIZNAT SI NEVĚDOMOST</w:t>
      </w:r>
    </w:p>
    <w:p w14:paraId="6362EA56" w14:textId="77777777" w:rsidR="006D76BE"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 xml:space="preserve">Drogy jsou téma, která se týká celé společnosti. Mnozí se k této problematice vyjadřují (dokonce o ní i rozhodují), aniž si dají práci získat informace o realitě. Zprávy z masmédií jsou často vědomě či nevědomě zkreslené. Orientujte se na instituce, které s drogovou problematikou skutečně pracují, mají zkušenosti a důvěru klientů – ať již postižených, či jejich rodičů. NEBOJTE se ptát. Profesionální instituce jsou zde právě proto, aby vám odpovídaly.  </w:t>
      </w:r>
    </w:p>
    <w:p w14:paraId="64C4D08A" w14:textId="77777777" w:rsidR="006D76BE" w:rsidRPr="00F537C2" w:rsidRDefault="006D76BE" w:rsidP="006D76BE">
      <w:pPr>
        <w:spacing w:before="100" w:beforeAutospacing="1" w:after="100" w:afterAutospacing="1" w:line="240" w:lineRule="auto"/>
        <w:outlineLvl w:val="1"/>
        <w:rPr>
          <w:rFonts w:ascii="Arial" w:eastAsia="Times New Roman" w:hAnsi="Arial" w:cs="Arial"/>
          <w:b/>
          <w:bCs/>
          <w:sz w:val="28"/>
          <w:szCs w:val="28"/>
          <w:u w:val="single"/>
          <w:lang w:eastAsia="cs-CZ"/>
        </w:rPr>
      </w:pPr>
      <w:r w:rsidRPr="00F537C2">
        <w:rPr>
          <w:rFonts w:ascii="Arial" w:eastAsia="Times New Roman" w:hAnsi="Arial" w:cs="Arial"/>
          <w:b/>
          <w:bCs/>
          <w:sz w:val="28"/>
          <w:szCs w:val="28"/>
          <w:u w:val="single"/>
          <w:lang w:eastAsia="cs-CZ"/>
        </w:rPr>
        <w:t>Jak odhalit braní drog:</w:t>
      </w:r>
    </w:p>
    <w:p w14:paraId="6D811C2A"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 xml:space="preserve">To, že dítě bere drogy, nemusí být, alespoň zpočátku, vůbec nápadné. Přesto existují signály, které napovídají, že něco nemusí být v pořádku. Důvody potíží mohou být i </w:t>
      </w:r>
      <w:proofErr w:type="spellStart"/>
      <w:r w:rsidRPr="00C900A7">
        <w:rPr>
          <w:rFonts w:ascii="Arial" w:eastAsia="Times New Roman" w:hAnsi="Arial" w:cs="Arial"/>
          <w:sz w:val="24"/>
          <w:szCs w:val="24"/>
          <w:lang w:eastAsia="cs-CZ"/>
        </w:rPr>
        <w:t>i</w:t>
      </w:r>
      <w:proofErr w:type="spellEnd"/>
      <w:r w:rsidRPr="00C900A7">
        <w:rPr>
          <w:rFonts w:ascii="Arial" w:eastAsia="Times New Roman" w:hAnsi="Arial" w:cs="Arial"/>
          <w:sz w:val="24"/>
          <w:szCs w:val="24"/>
          <w:lang w:eastAsia="cs-CZ"/>
        </w:rPr>
        <w:t xml:space="preserve"> jiné. Nemusí jít zrovna o drogy. Přesto je dobré o těchto věcech vědět. Zde jsou některé z příznaků, kterých bychom si měli všímat.</w:t>
      </w:r>
    </w:p>
    <w:p w14:paraId="0D2275E4" w14:textId="77777777" w:rsidR="006D76BE" w:rsidRPr="00C900A7" w:rsidRDefault="006D76BE" w:rsidP="006D76BE">
      <w:p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b/>
          <w:bCs/>
          <w:sz w:val="24"/>
          <w:szCs w:val="24"/>
          <w:u w:val="single"/>
          <w:lang w:eastAsia="cs-CZ"/>
        </w:rPr>
        <w:t>1</w:t>
      </w:r>
      <w:r w:rsidRPr="00C900A7">
        <w:rPr>
          <w:rFonts w:ascii="Arial" w:eastAsia="Times New Roman" w:hAnsi="Arial" w:cs="Arial"/>
          <w:b/>
          <w:bCs/>
          <w:sz w:val="24"/>
          <w:szCs w:val="24"/>
          <w:u w:val="single"/>
          <w:lang w:eastAsia="cs-CZ"/>
        </w:rPr>
        <w:t>. ZMĚNA CHOVÁNÍ</w:t>
      </w:r>
      <w:r w:rsidRPr="00C900A7">
        <w:rPr>
          <w:rFonts w:ascii="Arial" w:eastAsia="Times New Roman" w:hAnsi="Arial" w:cs="Arial"/>
          <w:sz w:val="24"/>
          <w:szCs w:val="24"/>
          <w:lang w:eastAsia="cs-CZ"/>
        </w:rPr>
        <w:t xml:space="preserve"> </w:t>
      </w:r>
    </w:p>
    <w:p w14:paraId="7E115E67"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Nápadné by měly být ničím neodůvodněné stavy neobvyklé veselosti či aktivity. Na pováženou je náhle vzniklá noční nespavost spojená s různým často dosti nesmyslným kutěním a podobným konáním. Stejně tak jsou nápadné stavy skleslosti, únavy a opakující se depresivní rozklady. Nelze ovšem vyloučit, že podobné chování může být jen projevem onemocnění.</w:t>
      </w:r>
    </w:p>
    <w:p w14:paraId="7B5F868E" w14:textId="77777777" w:rsidR="006D76BE" w:rsidRPr="00C900A7" w:rsidRDefault="006D76BE" w:rsidP="006D76BE">
      <w:p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b/>
          <w:bCs/>
          <w:sz w:val="24"/>
          <w:szCs w:val="24"/>
          <w:u w:val="single"/>
          <w:lang w:eastAsia="cs-CZ"/>
        </w:rPr>
        <w:t>2</w:t>
      </w:r>
      <w:r w:rsidRPr="00C900A7">
        <w:rPr>
          <w:rFonts w:ascii="Arial" w:eastAsia="Times New Roman" w:hAnsi="Arial" w:cs="Arial"/>
          <w:b/>
          <w:bCs/>
          <w:sz w:val="24"/>
          <w:szCs w:val="24"/>
          <w:u w:val="single"/>
          <w:lang w:eastAsia="cs-CZ"/>
        </w:rPr>
        <w:t>. SLABOST, SPANÍ PŘES DEN</w:t>
      </w:r>
    </w:p>
    <w:p w14:paraId="1ABA0095"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Celkově klesající výkonnost, zhoršená koncentrace a hlavně náhle      vzniklé spaní přes den jsou možnými příznaky braní drog. Nápadné jsou tyto příznaky zejména v kombinaci s celkovou změnou životního stylu, která nastala v poslední době.</w:t>
      </w:r>
    </w:p>
    <w:p w14:paraId="6CB50581" w14:textId="77777777" w:rsidR="006D76BE" w:rsidRDefault="006D76BE" w:rsidP="006D76BE">
      <w:p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b/>
          <w:bCs/>
          <w:sz w:val="24"/>
          <w:szCs w:val="24"/>
          <w:u w:val="single"/>
          <w:lang w:eastAsia="cs-CZ"/>
        </w:rPr>
        <w:t>3</w:t>
      </w:r>
      <w:r w:rsidRPr="00C900A7">
        <w:rPr>
          <w:rFonts w:ascii="Arial" w:eastAsia="Times New Roman" w:hAnsi="Arial" w:cs="Arial"/>
          <w:b/>
          <w:bCs/>
          <w:sz w:val="24"/>
          <w:szCs w:val="24"/>
          <w:u w:val="single"/>
          <w:lang w:eastAsia="cs-CZ"/>
        </w:rPr>
        <w:t>. ZTRÁTA CHUTI K JÍDLU, HUBNUTÍ</w:t>
      </w:r>
    </w:p>
    <w:p w14:paraId="77A11A99" w14:textId="77777777" w:rsidR="006D76BE" w:rsidRPr="00C900A7" w:rsidRDefault="006D76BE" w:rsidP="006D76BE">
      <w:pPr>
        <w:spacing w:before="100" w:beforeAutospacing="1" w:after="100" w:afterAutospacing="1" w:line="240" w:lineRule="auto"/>
        <w:rPr>
          <w:rFonts w:ascii="Arial" w:eastAsia="Times New Roman" w:hAnsi="Arial" w:cs="Arial"/>
          <w:sz w:val="24"/>
          <w:szCs w:val="24"/>
          <w:lang w:eastAsia="cs-CZ"/>
        </w:rPr>
      </w:pPr>
      <w:r w:rsidRPr="00C900A7">
        <w:rPr>
          <w:rFonts w:ascii="Arial" w:eastAsia="Times New Roman" w:hAnsi="Arial" w:cs="Arial"/>
          <w:sz w:val="24"/>
          <w:szCs w:val="24"/>
          <w:lang w:eastAsia="cs-CZ"/>
        </w:rPr>
        <w:t>Jeden z velmi nápadných příznaků braní tzv. stimulačních drog (u nás hlavně pervitin neboli</w:t>
      </w:r>
      <w:r w:rsidRPr="00C900A7">
        <w:rPr>
          <w:rFonts w:ascii="Arial" w:eastAsia="Times New Roman" w:hAnsi="Arial" w:cs="Arial"/>
          <w:b/>
          <w:bCs/>
          <w:sz w:val="24"/>
          <w:szCs w:val="24"/>
          <w:lang w:eastAsia="cs-CZ"/>
        </w:rPr>
        <w:t xml:space="preserve"> „piko“). </w:t>
      </w:r>
      <w:r w:rsidRPr="00C900A7">
        <w:rPr>
          <w:rFonts w:ascii="Arial" w:eastAsia="Times New Roman" w:hAnsi="Arial" w:cs="Arial"/>
          <w:sz w:val="24"/>
          <w:szCs w:val="24"/>
          <w:lang w:eastAsia="cs-CZ"/>
        </w:rPr>
        <w:t xml:space="preserve">Tyto látky mají jeden z vedlejších účinků právě potlačení chuti k jídlu – hubnutí je zde přirozeným důsledkem. Pozor! To že tyto příznaky nejsou přítomny, nemusí ještě znamenat, že o drogy nejde. Hubnutí je totiž charakteristické, alespoň z počátku, POUZE pro pervitin. Opiáty či halucinogenní drogy se takto projevovat nemusí. </w:t>
      </w:r>
    </w:p>
    <w:p w14:paraId="7A865FC8" w14:textId="77777777" w:rsidR="006D76BE" w:rsidRPr="00C900A7" w:rsidRDefault="006D76BE" w:rsidP="006D76BE">
      <w:p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b/>
          <w:bCs/>
          <w:sz w:val="24"/>
          <w:szCs w:val="24"/>
          <w:u w:val="single"/>
          <w:lang w:eastAsia="cs-CZ"/>
        </w:rPr>
        <w:t>4</w:t>
      </w:r>
      <w:r w:rsidRPr="00C900A7">
        <w:rPr>
          <w:rFonts w:ascii="Arial" w:eastAsia="Times New Roman" w:hAnsi="Arial" w:cs="Arial"/>
          <w:b/>
          <w:bCs/>
          <w:sz w:val="24"/>
          <w:szCs w:val="24"/>
          <w:u w:val="single"/>
          <w:lang w:eastAsia="cs-CZ"/>
        </w:rPr>
        <w:t>. KOŽNÍ DEFEKTY</w:t>
      </w:r>
    </w:p>
    <w:p w14:paraId="101573C5"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Další z mozaiky příznaků, které mohou složit dohromady obraz braní pervitinu, resp. Již vznikající drogové závislosti. Jedná se o stopy po škrábnutích a jiných drobných sebepoškozeních, zejména na obličeji a hřbetech rukou. </w:t>
      </w:r>
    </w:p>
    <w:p w14:paraId="220706A3" w14:textId="77777777" w:rsidR="006D76BE" w:rsidRPr="00C900A7" w:rsidRDefault="006D76BE" w:rsidP="006D76BE">
      <w:p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b/>
          <w:bCs/>
          <w:sz w:val="24"/>
          <w:szCs w:val="24"/>
          <w:u w:val="single"/>
          <w:lang w:eastAsia="cs-CZ"/>
        </w:rPr>
        <w:lastRenderedPageBreak/>
        <w:t>5</w:t>
      </w:r>
      <w:r w:rsidRPr="00C900A7">
        <w:rPr>
          <w:rFonts w:ascii="Arial" w:eastAsia="Times New Roman" w:hAnsi="Arial" w:cs="Arial"/>
          <w:b/>
          <w:bCs/>
          <w:sz w:val="24"/>
          <w:szCs w:val="24"/>
          <w:u w:val="single"/>
          <w:lang w:eastAsia="cs-CZ"/>
        </w:rPr>
        <w:t>. MIZENÍ PENĚZ</w:t>
      </w:r>
    </w:p>
    <w:p w14:paraId="02966C4B"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Zpočátku přehlížené mizení malých finančních částek, rodinné finanční „podvůdky“ se postupně mění ve stále zoufalejší snahu dítěte sehnat dostatek peněz na drogy a následují již odhalené krádeže peněz či jiných cenných věcí. Předchází často prodej všeho cenného, co bylo ve vlastnictví dítěte, včetně milovaného oblečení. Příznak charakteristický pro prohlubující se závislost na heroinu.</w:t>
      </w:r>
    </w:p>
    <w:p w14:paraId="5FC51AE3" w14:textId="77777777" w:rsidR="006D76BE" w:rsidRPr="00C900A7" w:rsidRDefault="006D76BE" w:rsidP="006D76BE">
      <w:pPr>
        <w:spacing w:before="100" w:beforeAutospacing="1" w:after="100" w:afterAutospacing="1" w:line="240" w:lineRule="auto"/>
        <w:rPr>
          <w:rFonts w:ascii="Arial" w:eastAsia="Times New Roman" w:hAnsi="Arial" w:cs="Arial"/>
          <w:sz w:val="24"/>
          <w:szCs w:val="24"/>
          <w:lang w:eastAsia="cs-CZ"/>
        </w:rPr>
      </w:pPr>
      <w:r>
        <w:rPr>
          <w:rFonts w:ascii="Arial" w:eastAsia="Times New Roman" w:hAnsi="Arial" w:cs="Arial"/>
          <w:b/>
          <w:bCs/>
          <w:sz w:val="24"/>
          <w:szCs w:val="24"/>
          <w:u w:val="single"/>
          <w:lang w:eastAsia="cs-CZ"/>
        </w:rPr>
        <w:t>6</w:t>
      </w:r>
      <w:r w:rsidRPr="00C900A7">
        <w:rPr>
          <w:rFonts w:ascii="Arial" w:eastAsia="Times New Roman" w:hAnsi="Arial" w:cs="Arial"/>
          <w:b/>
          <w:bCs/>
          <w:sz w:val="24"/>
          <w:szCs w:val="24"/>
          <w:u w:val="single"/>
          <w:lang w:eastAsia="cs-CZ"/>
        </w:rPr>
        <w:t>. NÁLEZ STŘÍKAČEK, JEHEL A DROG</w:t>
      </w:r>
    </w:p>
    <w:p w14:paraId="27A565AA"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Zde je již situace jasná. Přesto se poměrně často stává, že rodiče v této situaci rádi uvěří vysvětlení, že „nádobíčko“ je někoho cizího, jen v úschově a podobně. Toto vysvětlení je sice možné, ale vysoce nepravděpodobné.</w:t>
      </w:r>
    </w:p>
    <w:p w14:paraId="0F39E428" w14:textId="77777777" w:rsidR="006D76BE" w:rsidRPr="00C900A7" w:rsidRDefault="006D76BE" w:rsidP="006D76BE">
      <w:pPr>
        <w:spacing w:before="100" w:beforeAutospacing="1" w:after="100" w:afterAutospacing="1" w:line="240" w:lineRule="auto"/>
        <w:rPr>
          <w:rFonts w:ascii="Arial" w:eastAsia="Times New Roman" w:hAnsi="Arial" w:cs="Arial"/>
          <w:sz w:val="24"/>
          <w:szCs w:val="24"/>
          <w:lang w:eastAsia="cs-CZ"/>
        </w:rPr>
      </w:pPr>
      <w:r w:rsidRPr="00C900A7">
        <w:rPr>
          <w:rFonts w:ascii="Arial" w:eastAsia="Times New Roman" w:hAnsi="Arial" w:cs="Arial"/>
          <w:sz w:val="24"/>
          <w:szCs w:val="24"/>
          <w:lang w:eastAsia="cs-CZ"/>
        </w:rPr>
        <w:t> </w:t>
      </w:r>
      <w:r>
        <w:rPr>
          <w:rFonts w:ascii="Arial" w:eastAsia="Times New Roman" w:hAnsi="Arial" w:cs="Arial"/>
          <w:b/>
          <w:bCs/>
          <w:sz w:val="24"/>
          <w:szCs w:val="24"/>
          <w:u w:val="single"/>
          <w:lang w:eastAsia="cs-CZ"/>
        </w:rPr>
        <w:t>7</w:t>
      </w:r>
      <w:r w:rsidRPr="00C900A7">
        <w:rPr>
          <w:rFonts w:ascii="Arial" w:eastAsia="Times New Roman" w:hAnsi="Arial" w:cs="Arial"/>
          <w:b/>
          <w:bCs/>
          <w:sz w:val="24"/>
          <w:szCs w:val="24"/>
          <w:u w:val="single"/>
          <w:lang w:eastAsia="cs-CZ"/>
        </w:rPr>
        <w:t>. STOPY PO INJEKČNÍM VPICHU NA KONČETINÁCH</w:t>
      </w:r>
    </w:p>
    <w:p w14:paraId="3AF28B41" w14:textId="77777777" w:rsidR="006D76BE" w:rsidRPr="00C900A7" w:rsidRDefault="006D76BE" w:rsidP="006D76BE">
      <w:pPr>
        <w:spacing w:before="100" w:beforeAutospacing="1" w:after="100" w:afterAutospacing="1" w:line="240" w:lineRule="auto"/>
        <w:rPr>
          <w:rFonts w:ascii="Arial" w:eastAsia="Times New Roman" w:hAnsi="Arial" w:cs="Arial"/>
          <w:sz w:val="24"/>
          <w:szCs w:val="24"/>
          <w:lang w:eastAsia="cs-CZ"/>
        </w:rPr>
      </w:pPr>
      <w:r w:rsidRPr="00C900A7">
        <w:rPr>
          <w:rFonts w:ascii="Arial" w:eastAsia="Times New Roman" w:hAnsi="Arial" w:cs="Arial"/>
          <w:sz w:val="24"/>
          <w:szCs w:val="24"/>
          <w:lang w:eastAsia="cs-CZ"/>
        </w:rPr>
        <w:t>Zde není již o čem diskutovat.</w:t>
      </w:r>
    </w:p>
    <w:p w14:paraId="05D50359" w14:textId="77777777" w:rsidR="006D76BE" w:rsidRPr="00F537C2" w:rsidRDefault="006D76BE" w:rsidP="006D76BE">
      <w:pPr>
        <w:spacing w:before="100" w:beforeAutospacing="1" w:after="100" w:afterAutospacing="1" w:line="240" w:lineRule="auto"/>
        <w:outlineLvl w:val="1"/>
        <w:rPr>
          <w:rFonts w:ascii="Arial" w:eastAsia="Times New Roman" w:hAnsi="Arial" w:cs="Arial"/>
          <w:b/>
          <w:bCs/>
          <w:sz w:val="28"/>
          <w:szCs w:val="28"/>
          <w:lang w:eastAsia="cs-CZ"/>
        </w:rPr>
      </w:pPr>
      <w:r w:rsidRPr="00F537C2">
        <w:rPr>
          <w:rFonts w:ascii="Arial" w:eastAsia="Times New Roman" w:hAnsi="Arial" w:cs="Arial"/>
          <w:b/>
          <w:bCs/>
          <w:sz w:val="28"/>
          <w:szCs w:val="28"/>
          <w:lang w:eastAsia="cs-CZ"/>
        </w:rPr>
        <w:t>Známky ovlivnění drogou</w:t>
      </w:r>
    </w:p>
    <w:p w14:paraId="57EE32CA"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 xml:space="preserve">- </w:t>
      </w:r>
      <w:r w:rsidRPr="00C900A7">
        <w:rPr>
          <w:rFonts w:ascii="Arial" w:eastAsia="Times New Roman" w:hAnsi="Arial" w:cs="Arial"/>
          <w:b/>
          <w:bCs/>
          <w:sz w:val="24"/>
          <w:szCs w:val="24"/>
          <w:lang w:eastAsia="cs-CZ"/>
        </w:rPr>
        <w:t xml:space="preserve">při intoxikaci </w:t>
      </w:r>
      <w:proofErr w:type="gramStart"/>
      <w:r w:rsidRPr="00C900A7">
        <w:rPr>
          <w:rFonts w:ascii="Arial" w:eastAsia="Times New Roman" w:hAnsi="Arial" w:cs="Arial"/>
          <w:b/>
          <w:bCs/>
          <w:sz w:val="24"/>
          <w:szCs w:val="24"/>
          <w:lang w:eastAsia="cs-CZ"/>
        </w:rPr>
        <w:t>konopím</w:t>
      </w:r>
      <w:r w:rsidRPr="00C900A7">
        <w:rPr>
          <w:rFonts w:ascii="Arial" w:eastAsia="Times New Roman" w:hAnsi="Arial" w:cs="Arial"/>
          <w:sz w:val="24"/>
          <w:szCs w:val="24"/>
          <w:lang w:eastAsia="cs-CZ"/>
        </w:rPr>
        <w:t>- zarudlé</w:t>
      </w:r>
      <w:proofErr w:type="gramEnd"/>
      <w:r w:rsidRPr="00C900A7">
        <w:rPr>
          <w:rFonts w:ascii="Arial" w:eastAsia="Times New Roman" w:hAnsi="Arial" w:cs="Arial"/>
          <w:sz w:val="24"/>
          <w:szCs w:val="24"/>
          <w:lang w:eastAsia="cs-CZ"/>
        </w:rPr>
        <w:t xml:space="preserve"> spojivky, dítě mluví hlasitě, nepřiměřeně se směje, přítomen bývá i typický zápach připomínající bramborovou nať, závratě, poruchy rovnováhy, později typické poruchy paměti.</w:t>
      </w:r>
    </w:p>
    <w:p w14:paraId="681F57D5"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 xml:space="preserve">- </w:t>
      </w:r>
      <w:r w:rsidRPr="00C900A7">
        <w:rPr>
          <w:rFonts w:ascii="Arial" w:eastAsia="Times New Roman" w:hAnsi="Arial" w:cs="Arial"/>
          <w:b/>
          <w:bCs/>
          <w:sz w:val="24"/>
          <w:szCs w:val="24"/>
          <w:lang w:eastAsia="cs-CZ"/>
        </w:rPr>
        <w:t>intoxikace pervitinem</w:t>
      </w:r>
      <w:r w:rsidRPr="00C900A7">
        <w:rPr>
          <w:rFonts w:ascii="Arial" w:eastAsia="Times New Roman" w:hAnsi="Arial" w:cs="Arial"/>
          <w:sz w:val="24"/>
          <w:szCs w:val="24"/>
          <w:lang w:eastAsia="cs-CZ"/>
        </w:rPr>
        <w:t xml:space="preserve"> </w:t>
      </w:r>
      <w:proofErr w:type="gramStart"/>
      <w:r w:rsidRPr="00C900A7">
        <w:rPr>
          <w:rFonts w:ascii="Arial" w:eastAsia="Times New Roman" w:hAnsi="Arial" w:cs="Arial"/>
          <w:sz w:val="24"/>
          <w:szCs w:val="24"/>
          <w:lang w:eastAsia="cs-CZ"/>
        </w:rPr>
        <w:t>-  nadměrná</w:t>
      </w:r>
      <w:proofErr w:type="gramEnd"/>
      <w:r w:rsidRPr="00C900A7">
        <w:rPr>
          <w:rFonts w:ascii="Arial" w:eastAsia="Times New Roman" w:hAnsi="Arial" w:cs="Arial"/>
          <w:sz w:val="24"/>
          <w:szCs w:val="24"/>
          <w:lang w:eastAsia="cs-CZ"/>
        </w:rPr>
        <w:t xml:space="preserve"> a bezúčelná aktivita, zornice jsou rozšířené, pocity pronásledování, hovornost, nespavost, nechutenství, po odeznění účinků dlouhý, i vícedenní spánek, jako projev spánkového dluhu a vyčerpání, deprese.</w:t>
      </w:r>
    </w:p>
    <w:p w14:paraId="1579682A"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 xml:space="preserve">- </w:t>
      </w:r>
      <w:r w:rsidRPr="00C900A7">
        <w:rPr>
          <w:rFonts w:ascii="Arial" w:eastAsia="Times New Roman" w:hAnsi="Arial" w:cs="Arial"/>
          <w:b/>
          <w:bCs/>
          <w:sz w:val="24"/>
          <w:szCs w:val="24"/>
          <w:lang w:eastAsia="cs-CZ"/>
        </w:rPr>
        <w:t>intoxikace halucinogeny</w:t>
      </w:r>
      <w:r>
        <w:rPr>
          <w:rFonts w:ascii="Arial" w:eastAsia="Times New Roman" w:hAnsi="Arial" w:cs="Arial"/>
          <w:b/>
          <w:bCs/>
          <w:sz w:val="24"/>
          <w:szCs w:val="24"/>
          <w:lang w:eastAsia="cs-CZ"/>
        </w:rPr>
        <w:t xml:space="preserve"> </w:t>
      </w:r>
      <w:r w:rsidRPr="00C900A7">
        <w:rPr>
          <w:rFonts w:ascii="Arial" w:eastAsia="Times New Roman" w:hAnsi="Arial" w:cs="Arial"/>
          <w:sz w:val="24"/>
          <w:szCs w:val="24"/>
          <w:lang w:eastAsia="cs-CZ"/>
        </w:rPr>
        <w:t>– poruchy vnímání, halucinace, iluze podivné a nesmyslné chování, zmatenost, pohrouženost do vnitřního světa, po odeznění účinků mohou přetrvávat duševní potíže, např. deprese.</w:t>
      </w:r>
    </w:p>
    <w:p w14:paraId="6D9DC84E"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 xml:space="preserve">- </w:t>
      </w:r>
      <w:r w:rsidRPr="00C900A7">
        <w:rPr>
          <w:rFonts w:ascii="Arial" w:eastAsia="Times New Roman" w:hAnsi="Arial" w:cs="Arial"/>
          <w:b/>
          <w:bCs/>
          <w:sz w:val="24"/>
          <w:szCs w:val="24"/>
          <w:lang w:eastAsia="cs-CZ"/>
        </w:rPr>
        <w:t>intoxikace heroinem</w:t>
      </w:r>
      <w:r>
        <w:rPr>
          <w:rFonts w:ascii="Arial" w:eastAsia="Times New Roman" w:hAnsi="Arial" w:cs="Arial"/>
          <w:b/>
          <w:bCs/>
          <w:sz w:val="24"/>
          <w:szCs w:val="24"/>
          <w:lang w:eastAsia="cs-CZ"/>
        </w:rPr>
        <w:t xml:space="preserve"> </w:t>
      </w:r>
      <w:r w:rsidRPr="00C900A7">
        <w:rPr>
          <w:rFonts w:ascii="Arial" w:eastAsia="Times New Roman" w:hAnsi="Arial" w:cs="Arial"/>
          <w:sz w:val="24"/>
          <w:szCs w:val="24"/>
          <w:lang w:eastAsia="cs-CZ"/>
        </w:rPr>
        <w:t>– dítě je utlumené, spavé, zúžené zornice, dech je pomalý, řeč bývá nesrozumitelná, euforie někdy střídá nezájem a depresi.</w:t>
      </w:r>
    </w:p>
    <w:p w14:paraId="591A4940" w14:textId="77777777" w:rsidR="006D76BE" w:rsidRPr="00C900A7" w:rsidRDefault="006D76BE" w:rsidP="006D76BE">
      <w:pPr>
        <w:spacing w:before="100" w:beforeAutospacing="1"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t>- i</w:t>
      </w:r>
      <w:r w:rsidRPr="00C900A7">
        <w:rPr>
          <w:rFonts w:ascii="Arial" w:eastAsia="Times New Roman" w:hAnsi="Arial" w:cs="Arial"/>
          <w:b/>
          <w:bCs/>
          <w:sz w:val="24"/>
          <w:szCs w:val="24"/>
          <w:lang w:eastAsia="cs-CZ"/>
        </w:rPr>
        <w:t>ntoxikace těkavými látkami</w:t>
      </w:r>
      <w:r>
        <w:rPr>
          <w:rFonts w:ascii="Arial" w:eastAsia="Times New Roman" w:hAnsi="Arial" w:cs="Arial"/>
          <w:b/>
          <w:bCs/>
          <w:sz w:val="24"/>
          <w:szCs w:val="24"/>
          <w:lang w:eastAsia="cs-CZ"/>
        </w:rPr>
        <w:t xml:space="preserve"> </w:t>
      </w:r>
      <w:r w:rsidRPr="00C900A7">
        <w:rPr>
          <w:rFonts w:ascii="Arial" w:eastAsia="Times New Roman" w:hAnsi="Arial" w:cs="Arial"/>
          <w:sz w:val="24"/>
          <w:szCs w:val="24"/>
          <w:lang w:eastAsia="cs-CZ"/>
        </w:rPr>
        <w:t>– typický zápach příslušné těkavé látky z dechu a z oděvu, např. toluen</w:t>
      </w:r>
    </w:p>
    <w:p w14:paraId="60791243" w14:textId="77777777" w:rsidR="006D76BE" w:rsidRPr="00706E33" w:rsidRDefault="006D76BE" w:rsidP="006D76BE">
      <w:pPr>
        <w:spacing w:before="100" w:beforeAutospacing="1" w:after="0" w:line="240" w:lineRule="auto"/>
        <w:outlineLvl w:val="1"/>
        <w:rPr>
          <w:rFonts w:ascii="Arial" w:eastAsia="Times New Roman" w:hAnsi="Arial" w:cs="Arial"/>
          <w:b/>
          <w:bCs/>
          <w:sz w:val="28"/>
          <w:szCs w:val="28"/>
          <w:lang w:eastAsia="cs-CZ"/>
        </w:rPr>
      </w:pPr>
      <w:r w:rsidRPr="00706E33">
        <w:rPr>
          <w:rFonts w:ascii="Arial" w:eastAsia="Times New Roman" w:hAnsi="Arial" w:cs="Arial"/>
          <w:b/>
          <w:bCs/>
          <w:sz w:val="28"/>
          <w:szCs w:val="28"/>
          <w:lang w:eastAsia="cs-CZ"/>
        </w:rPr>
        <w:t>Co si počít, když zjistíme, že naše dítě bere drogy:</w:t>
      </w:r>
    </w:p>
    <w:p w14:paraId="1FBE7167" w14:textId="77777777" w:rsidR="006D76BE" w:rsidRPr="00C900A7" w:rsidRDefault="006D76BE" w:rsidP="006D76BE">
      <w:pPr>
        <w:spacing w:after="0" w:line="240" w:lineRule="auto"/>
        <w:jc w:val="both"/>
        <w:rPr>
          <w:rFonts w:ascii="Arial" w:eastAsia="Times New Roman" w:hAnsi="Arial" w:cs="Arial"/>
          <w:sz w:val="24"/>
          <w:szCs w:val="24"/>
          <w:lang w:eastAsia="cs-CZ"/>
        </w:rPr>
      </w:pPr>
      <w:r w:rsidRPr="00C900A7">
        <w:rPr>
          <w:rFonts w:ascii="Arial" w:eastAsia="Times New Roman" w:hAnsi="Arial" w:cs="Arial"/>
          <w:b/>
          <w:bCs/>
          <w:sz w:val="24"/>
          <w:szCs w:val="24"/>
          <w:lang w:eastAsia="cs-CZ"/>
        </w:rPr>
        <w:t>1. Nepanikařit –</w:t>
      </w:r>
      <w:r>
        <w:rPr>
          <w:rFonts w:ascii="Arial" w:eastAsia="Times New Roman" w:hAnsi="Arial" w:cs="Arial"/>
          <w:b/>
          <w:bCs/>
          <w:sz w:val="24"/>
          <w:szCs w:val="24"/>
          <w:lang w:eastAsia="cs-CZ"/>
        </w:rPr>
        <w:t xml:space="preserve"> </w:t>
      </w:r>
      <w:r w:rsidRPr="00C900A7">
        <w:rPr>
          <w:rFonts w:ascii="Arial" w:eastAsia="Times New Roman" w:hAnsi="Arial" w:cs="Arial"/>
          <w:sz w:val="24"/>
          <w:szCs w:val="24"/>
          <w:lang w:eastAsia="cs-CZ"/>
        </w:rPr>
        <w:t xml:space="preserve">je třeba si uvědomit, že braní drog, na které jsme právě přišli – nevzniklo včera či předevčírem. Dle praktických zkušeností lze říci, že doba neodhaleného drogového experimentování je delší, než rodiče předpokládají. Rok i více trvá často doba, kdy dítě bere drogy a rodina nic netuší. Objevení této skutečnosti je nezřídka projevem narušené kontroly chování dítěte, a tedy důsledkem něčeho závažnějšího než experimentu. Původní dokonalá maskovací opatření jsou dítětem zanedbávána. Důsledkem je pak třeba nález stříkačky a jehly v kapse – což by se ještě před půl rokem nestalo. Takže zachovat klid. Je nutné si uvědomit, že situaci nelze vyřešit za den, týden, ale vysoce pravděpodobně ani za měsíc. Budou </w:t>
      </w:r>
      <w:proofErr w:type="gramStart"/>
      <w:r w:rsidRPr="00C900A7">
        <w:rPr>
          <w:rFonts w:ascii="Arial" w:eastAsia="Times New Roman" w:hAnsi="Arial" w:cs="Arial"/>
          <w:sz w:val="24"/>
          <w:szCs w:val="24"/>
          <w:lang w:eastAsia="cs-CZ"/>
        </w:rPr>
        <w:t>nutná  dlouhotrvající</w:t>
      </w:r>
      <w:proofErr w:type="gramEnd"/>
      <w:r w:rsidRPr="00C900A7">
        <w:rPr>
          <w:rFonts w:ascii="Arial" w:eastAsia="Times New Roman" w:hAnsi="Arial" w:cs="Arial"/>
          <w:sz w:val="24"/>
          <w:szCs w:val="24"/>
          <w:lang w:eastAsia="cs-CZ"/>
        </w:rPr>
        <w:t xml:space="preserve"> opatření. Je možno (je nutné) vše předem promyslet a připravit.</w:t>
      </w:r>
    </w:p>
    <w:p w14:paraId="681146D2" w14:textId="77777777" w:rsidR="006D76BE" w:rsidRPr="00C900A7" w:rsidRDefault="006D76BE" w:rsidP="006D76BE">
      <w:pPr>
        <w:spacing w:before="120" w:after="0" w:line="240" w:lineRule="auto"/>
        <w:jc w:val="both"/>
        <w:rPr>
          <w:rFonts w:ascii="Arial" w:eastAsia="Times New Roman" w:hAnsi="Arial" w:cs="Arial"/>
          <w:sz w:val="24"/>
          <w:szCs w:val="24"/>
          <w:lang w:eastAsia="cs-CZ"/>
        </w:rPr>
      </w:pPr>
      <w:r w:rsidRPr="00C900A7">
        <w:rPr>
          <w:rFonts w:ascii="Arial" w:eastAsia="Times New Roman" w:hAnsi="Arial" w:cs="Arial"/>
          <w:sz w:val="24"/>
          <w:szCs w:val="24"/>
          <w:lang w:eastAsia="cs-CZ"/>
        </w:rPr>
        <w:lastRenderedPageBreak/>
        <w:t> </w:t>
      </w:r>
      <w:r w:rsidRPr="00C900A7">
        <w:rPr>
          <w:rFonts w:ascii="Arial" w:eastAsia="Times New Roman" w:hAnsi="Arial" w:cs="Arial"/>
          <w:b/>
          <w:bCs/>
          <w:sz w:val="24"/>
          <w:szCs w:val="24"/>
          <w:lang w:eastAsia="cs-CZ"/>
        </w:rPr>
        <w:t>2. Sehnat si všechny dostupné informace</w:t>
      </w:r>
      <w:r w:rsidRPr="00C900A7">
        <w:rPr>
          <w:rFonts w:ascii="Arial" w:eastAsia="Times New Roman" w:hAnsi="Arial" w:cs="Arial"/>
          <w:sz w:val="24"/>
          <w:szCs w:val="24"/>
          <w:lang w:eastAsia="cs-CZ"/>
        </w:rPr>
        <w:t xml:space="preserve"> – mám na mysli odbornou literaturu, zkušenosti okolí – ale hlavně kontaktovat zařízení, které s drogovým problémem profesionálně pracuje. Konzultace je většinou možná i telefonicky a anonymně. Nelze čekat jasnozřivost či jednoduchá řešení, ale lze očekávat praktickou zkušenost. Ta je pak </w:t>
      </w:r>
      <w:proofErr w:type="gramStart"/>
      <w:r w:rsidRPr="00C900A7">
        <w:rPr>
          <w:rFonts w:ascii="Arial" w:eastAsia="Times New Roman" w:hAnsi="Arial" w:cs="Arial"/>
          <w:sz w:val="24"/>
          <w:szCs w:val="24"/>
          <w:lang w:eastAsia="cs-CZ"/>
        </w:rPr>
        <w:t>u  skutečně</w:t>
      </w:r>
      <w:proofErr w:type="gramEnd"/>
      <w:r w:rsidRPr="00C900A7">
        <w:rPr>
          <w:rFonts w:ascii="Arial" w:eastAsia="Times New Roman" w:hAnsi="Arial" w:cs="Arial"/>
          <w:sz w:val="24"/>
          <w:szCs w:val="24"/>
          <w:lang w:eastAsia="cs-CZ"/>
        </w:rPr>
        <w:t xml:space="preserve"> profesionální instituce zdrojem návrhu možných postupů.</w:t>
      </w:r>
    </w:p>
    <w:p w14:paraId="79D6CE49" w14:textId="77777777" w:rsidR="006D76BE" w:rsidRDefault="006D76BE" w:rsidP="006D76BE">
      <w:pPr>
        <w:spacing w:before="120" w:after="100" w:afterAutospacing="1" w:line="240" w:lineRule="auto"/>
        <w:jc w:val="both"/>
        <w:rPr>
          <w:rFonts w:ascii="Arial" w:eastAsia="Times New Roman" w:hAnsi="Arial" w:cs="Arial"/>
          <w:sz w:val="24"/>
          <w:szCs w:val="24"/>
          <w:lang w:eastAsia="cs-CZ"/>
        </w:rPr>
      </w:pPr>
      <w:r w:rsidRPr="00C900A7">
        <w:rPr>
          <w:rFonts w:ascii="Arial" w:eastAsia="Times New Roman" w:hAnsi="Arial" w:cs="Arial"/>
          <w:b/>
          <w:bCs/>
          <w:sz w:val="24"/>
          <w:szCs w:val="24"/>
          <w:lang w:eastAsia="cs-CZ"/>
        </w:rPr>
        <w:t xml:space="preserve">3. Být důsledný – </w:t>
      </w:r>
      <w:r w:rsidRPr="00C900A7">
        <w:rPr>
          <w:rFonts w:ascii="Arial" w:eastAsia="Times New Roman" w:hAnsi="Arial" w:cs="Arial"/>
          <w:sz w:val="24"/>
          <w:szCs w:val="24"/>
          <w:lang w:eastAsia="cs-CZ"/>
        </w:rPr>
        <w:t>pokud se rozhodnete k nějakému postupu, ať již na základě vlastního rozhodnutí, či na základě konzultace, buďte důslední. Rozmyslete se předem, budete-li schopni navrhované postupy dodržet. Nemá smysl si zde nic nalhávat.</w:t>
      </w:r>
    </w:p>
    <w:p w14:paraId="40B4CB38" w14:textId="77777777" w:rsidR="00706E33" w:rsidRDefault="00706E33" w:rsidP="006D76BE">
      <w:pPr>
        <w:spacing w:before="120" w:after="100" w:afterAutospacing="1" w:line="240" w:lineRule="auto"/>
        <w:jc w:val="both"/>
        <w:rPr>
          <w:rFonts w:ascii="Arial" w:eastAsia="Times New Roman" w:hAnsi="Arial" w:cs="Arial"/>
          <w:sz w:val="24"/>
          <w:szCs w:val="24"/>
          <w:lang w:eastAsia="cs-CZ"/>
        </w:rPr>
      </w:pPr>
    </w:p>
    <w:p w14:paraId="72E4F131" w14:textId="77777777" w:rsidR="00CB051E" w:rsidRDefault="00CB051E" w:rsidP="006D76BE">
      <w:pPr>
        <w:spacing w:before="100" w:beforeAutospacing="1" w:after="0" w:line="240" w:lineRule="auto"/>
        <w:jc w:val="both"/>
        <w:rPr>
          <w:rFonts w:ascii="Arial" w:eastAsia="Times New Roman" w:hAnsi="Arial" w:cs="Arial"/>
          <w:b/>
          <w:sz w:val="28"/>
          <w:szCs w:val="28"/>
          <w:lang w:eastAsia="cs-CZ"/>
        </w:rPr>
      </w:pPr>
    </w:p>
    <w:p w14:paraId="5405DA70" w14:textId="77777777" w:rsidR="00CB051E" w:rsidRDefault="00CB051E" w:rsidP="006D76BE">
      <w:pPr>
        <w:spacing w:before="100" w:beforeAutospacing="1" w:after="0" w:line="240" w:lineRule="auto"/>
        <w:jc w:val="both"/>
        <w:rPr>
          <w:rFonts w:ascii="Arial" w:eastAsia="Times New Roman" w:hAnsi="Arial" w:cs="Arial"/>
          <w:b/>
          <w:sz w:val="28"/>
          <w:szCs w:val="28"/>
          <w:lang w:eastAsia="cs-CZ"/>
        </w:rPr>
      </w:pPr>
    </w:p>
    <w:p w14:paraId="7F99DB6B" w14:textId="77777777" w:rsidR="00CB051E" w:rsidRDefault="00CB051E" w:rsidP="006D76BE">
      <w:pPr>
        <w:spacing w:before="100" w:beforeAutospacing="1" w:after="0" w:line="240" w:lineRule="auto"/>
        <w:jc w:val="both"/>
        <w:rPr>
          <w:rFonts w:ascii="Arial" w:eastAsia="Times New Roman" w:hAnsi="Arial" w:cs="Arial"/>
          <w:b/>
          <w:sz w:val="28"/>
          <w:szCs w:val="28"/>
          <w:lang w:eastAsia="cs-CZ"/>
        </w:rPr>
      </w:pPr>
    </w:p>
    <w:p w14:paraId="4C8384D1" w14:textId="77777777" w:rsidR="006D76BE" w:rsidRPr="00C07284" w:rsidRDefault="006D76BE" w:rsidP="006D76BE">
      <w:pPr>
        <w:spacing w:before="100" w:beforeAutospacing="1" w:after="0" w:line="240" w:lineRule="auto"/>
        <w:jc w:val="both"/>
        <w:rPr>
          <w:rFonts w:ascii="Arial" w:eastAsia="Times New Roman" w:hAnsi="Arial" w:cs="Arial"/>
          <w:b/>
          <w:sz w:val="28"/>
          <w:szCs w:val="28"/>
          <w:lang w:eastAsia="cs-CZ"/>
        </w:rPr>
      </w:pPr>
      <w:r w:rsidRPr="00C07284">
        <w:rPr>
          <w:rFonts w:ascii="Arial" w:eastAsia="Times New Roman" w:hAnsi="Arial" w:cs="Arial"/>
          <w:b/>
          <w:sz w:val="28"/>
          <w:szCs w:val="28"/>
          <w:lang w:eastAsia="cs-CZ"/>
        </w:rPr>
        <w:t xml:space="preserve">Aktivity pro </w:t>
      </w:r>
      <w:proofErr w:type="gramStart"/>
      <w:r w:rsidRPr="00C07284">
        <w:rPr>
          <w:rFonts w:ascii="Arial" w:eastAsia="Times New Roman" w:hAnsi="Arial" w:cs="Arial"/>
          <w:b/>
          <w:sz w:val="28"/>
          <w:szCs w:val="28"/>
          <w:lang w:eastAsia="cs-CZ"/>
        </w:rPr>
        <w:t>rodiče - na</w:t>
      </w:r>
      <w:proofErr w:type="gramEnd"/>
      <w:r w:rsidRPr="00C07284">
        <w:rPr>
          <w:rFonts w:ascii="Arial" w:eastAsia="Times New Roman" w:hAnsi="Arial" w:cs="Arial"/>
          <w:b/>
          <w:sz w:val="28"/>
          <w:szCs w:val="28"/>
          <w:lang w:eastAsia="cs-CZ"/>
        </w:rPr>
        <w:t xml:space="preserve"> třídních schůzkách</w:t>
      </w:r>
    </w:p>
    <w:p w14:paraId="6C8B23F5" w14:textId="77777777" w:rsidR="006D76BE" w:rsidRDefault="006D76BE" w:rsidP="006D76BE">
      <w:pPr>
        <w:spacing w:before="120" w:after="12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v 1. pololetí: </w:t>
      </w:r>
    </w:p>
    <w:p w14:paraId="30EF6CA2" w14:textId="77777777" w:rsidR="006D76BE" w:rsidRDefault="006D76BE" w:rsidP="006D76BE">
      <w:pPr>
        <w:numPr>
          <w:ilvl w:val="0"/>
          <w:numId w:val="4"/>
        </w:numPr>
        <w:spacing w:after="100" w:afterAutospacing="1" w:line="240" w:lineRule="auto"/>
        <w:ind w:left="714" w:hanging="357"/>
        <w:jc w:val="both"/>
        <w:rPr>
          <w:rFonts w:ascii="Arial" w:eastAsia="Times New Roman" w:hAnsi="Arial" w:cs="Arial"/>
          <w:sz w:val="24"/>
          <w:szCs w:val="24"/>
          <w:lang w:eastAsia="cs-CZ"/>
        </w:rPr>
      </w:pPr>
      <w:r>
        <w:rPr>
          <w:rFonts w:ascii="Arial" w:eastAsia="Times New Roman" w:hAnsi="Arial" w:cs="Arial"/>
          <w:sz w:val="24"/>
          <w:szCs w:val="24"/>
          <w:lang w:eastAsia="cs-CZ"/>
        </w:rPr>
        <w:t>Nebezpečí a možnost šikany – seznámit rodiče se způsoby řešení na škole</w:t>
      </w:r>
    </w:p>
    <w:p w14:paraId="6C275BCA" w14:textId="77777777" w:rsidR="006D76BE" w:rsidRPr="00CA58A0" w:rsidRDefault="006D76BE" w:rsidP="006D76BE">
      <w:pPr>
        <w:numPr>
          <w:ilvl w:val="1"/>
          <w:numId w:val="4"/>
        </w:numPr>
        <w:spacing w:before="100" w:beforeAutospacing="1" w:after="0" w:afterAutospacing="1" w:line="240" w:lineRule="auto"/>
        <w:jc w:val="both"/>
        <w:rPr>
          <w:rFonts w:ascii="Arial" w:eastAsia="Times New Roman" w:hAnsi="Arial" w:cs="Arial"/>
          <w:sz w:val="24"/>
          <w:szCs w:val="24"/>
          <w:lang w:eastAsia="cs-CZ"/>
        </w:rPr>
      </w:pPr>
      <w:r w:rsidRPr="00CA58A0">
        <w:rPr>
          <w:rFonts w:ascii="Arial" w:eastAsia="Times New Roman" w:hAnsi="Arial" w:cs="Arial"/>
          <w:sz w:val="24"/>
          <w:szCs w:val="24"/>
          <w:lang w:eastAsia="cs-CZ"/>
        </w:rPr>
        <w:t xml:space="preserve">Seznámit rodiče s okolnostmi, které se týkají problematiky rodiny ve vztahu k riziku požíváni alkoholu </w:t>
      </w:r>
      <w:r>
        <w:rPr>
          <w:rFonts w:ascii="Arial" w:eastAsia="Times New Roman" w:hAnsi="Arial" w:cs="Arial"/>
          <w:sz w:val="24"/>
          <w:szCs w:val="24"/>
          <w:lang w:eastAsia="cs-CZ"/>
        </w:rPr>
        <w:t>nezletilými</w:t>
      </w:r>
    </w:p>
    <w:p w14:paraId="3CF94586" w14:textId="77777777" w:rsidR="006D76BE" w:rsidRDefault="006D76BE" w:rsidP="006D76BE">
      <w:pPr>
        <w:numPr>
          <w:ilvl w:val="0"/>
          <w:numId w:val="4"/>
        </w:numPr>
        <w:spacing w:before="100" w:beforeAutospacing="1" w:after="100" w:afterAutospacing="1"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Seznámit rodiče s postoji školy a s kroky, které podniká při řešení negativních jevů – šikana, alkohol</w:t>
      </w:r>
    </w:p>
    <w:p w14:paraId="41ED0A4F" w14:textId="77777777" w:rsidR="006D76BE" w:rsidRDefault="006D76BE" w:rsidP="006D76BE">
      <w:pPr>
        <w:numPr>
          <w:ilvl w:val="0"/>
          <w:numId w:val="4"/>
        </w:numPr>
        <w:spacing w:before="100" w:beforeAutospacing="1" w:after="100" w:afterAutospacing="1"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Rodičům žáků prvních ročníků předat prostřednictvím školního programu Bakaláři informační letáčky, rodičům ostatních ročníků dle aktuální potřeby</w:t>
      </w:r>
    </w:p>
    <w:p w14:paraId="3DB1505E" w14:textId="77777777" w:rsidR="006D76BE" w:rsidRDefault="006D76BE" w:rsidP="006D76BE">
      <w:pPr>
        <w:numPr>
          <w:ilvl w:val="0"/>
          <w:numId w:val="4"/>
        </w:numPr>
        <w:spacing w:before="100" w:beforeAutospacing="1" w:after="100" w:afterAutospacing="1"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Seznámit rodiče s možnostmi konzultace a odborného poradenství – Školní poradenské pracoviště</w:t>
      </w:r>
    </w:p>
    <w:p w14:paraId="5664ED8E" w14:textId="77777777" w:rsidR="006D76BE" w:rsidRDefault="006D76BE" w:rsidP="006D76BE">
      <w:pPr>
        <w:numPr>
          <w:ilvl w:val="0"/>
          <w:numId w:val="4"/>
        </w:numPr>
        <w:spacing w:before="100" w:beforeAutospacing="1" w:after="100" w:afterAutospacing="1"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Poradenská činnost</w:t>
      </w:r>
    </w:p>
    <w:p w14:paraId="78FA3E65" w14:textId="77777777" w:rsidR="006D76BE" w:rsidRDefault="006D76BE" w:rsidP="006D76BE">
      <w:pPr>
        <w:spacing w:before="100" w:beforeAutospacing="1"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v 2. pololetí:</w:t>
      </w:r>
    </w:p>
    <w:p w14:paraId="3338926B" w14:textId="77777777" w:rsidR="006D76BE" w:rsidRPr="003B34EF" w:rsidRDefault="006D76BE" w:rsidP="006D76BE">
      <w:pPr>
        <w:numPr>
          <w:ilvl w:val="1"/>
          <w:numId w:val="4"/>
        </w:numPr>
        <w:spacing w:after="100" w:afterAutospacing="1" w:line="240" w:lineRule="auto"/>
        <w:ind w:left="714" w:hanging="357"/>
        <w:jc w:val="both"/>
        <w:rPr>
          <w:rFonts w:ascii="Arial" w:eastAsia="Times New Roman" w:hAnsi="Arial" w:cs="Arial"/>
          <w:sz w:val="24"/>
          <w:szCs w:val="24"/>
          <w:lang w:eastAsia="cs-CZ"/>
        </w:rPr>
      </w:pPr>
      <w:r w:rsidRPr="003B34EF">
        <w:rPr>
          <w:rFonts w:ascii="Arial" w:eastAsia="Times New Roman" w:hAnsi="Arial" w:cs="Arial"/>
          <w:sz w:val="24"/>
          <w:szCs w:val="24"/>
          <w:lang w:eastAsia="cs-CZ"/>
        </w:rPr>
        <w:t xml:space="preserve">Seznámit rodiče s okolnostmi, které se týkají problematiky </w:t>
      </w:r>
      <w:r>
        <w:rPr>
          <w:rFonts w:ascii="Arial" w:eastAsia="Times New Roman" w:hAnsi="Arial" w:cs="Arial"/>
          <w:sz w:val="24"/>
          <w:szCs w:val="24"/>
          <w:lang w:eastAsia="cs-CZ"/>
        </w:rPr>
        <w:t>kyberšikany a ohrožení dětí při používání internetu</w:t>
      </w:r>
    </w:p>
    <w:p w14:paraId="1C55D1BD" w14:textId="77777777" w:rsidR="006D76BE" w:rsidRPr="00350ECA" w:rsidRDefault="006D76BE" w:rsidP="006D76BE">
      <w:pPr>
        <w:numPr>
          <w:ilvl w:val="1"/>
          <w:numId w:val="4"/>
        </w:numPr>
        <w:spacing w:after="0" w:line="240" w:lineRule="auto"/>
        <w:jc w:val="both"/>
        <w:rPr>
          <w:rFonts w:ascii="Arial" w:hAnsi="Arial" w:cs="Arial"/>
          <w:sz w:val="20"/>
          <w:szCs w:val="20"/>
        </w:rPr>
      </w:pPr>
      <w:r w:rsidRPr="003B34EF">
        <w:rPr>
          <w:rFonts w:ascii="Arial" w:eastAsia="Times New Roman" w:hAnsi="Arial" w:cs="Arial"/>
          <w:sz w:val="24"/>
          <w:szCs w:val="24"/>
          <w:lang w:eastAsia="cs-CZ"/>
        </w:rPr>
        <w:t>Seznámit rodiče s postupy školy při ř</w:t>
      </w:r>
      <w:r>
        <w:rPr>
          <w:rFonts w:ascii="Arial" w:eastAsia="Times New Roman" w:hAnsi="Arial" w:cs="Arial"/>
          <w:sz w:val="24"/>
          <w:szCs w:val="24"/>
          <w:lang w:eastAsia="cs-CZ"/>
        </w:rPr>
        <w:t>ešení zneužívání návykových látek – připomenout školní řád</w:t>
      </w:r>
    </w:p>
    <w:p w14:paraId="235C0259" w14:textId="77777777" w:rsidR="006D76BE" w:rsidRPr="00667265" w:rsidRDefault="006D76BE" w:rsidP="006D76BE">
      <w:pPr>
        <w:numPr>
          <w:ilvl w:val="1"/>
          <w:numId w:val="4"/>
        </w:numPr>
        <w:spacing w:after="0" w:line="240" w:lineRule="auto"/>
        <w:ind w:left="714" w:hanging="357"/>
        <w:jc w:val="both"/>
        <w:rPr>
          <w:rFonts w:ascii="Arial" w:hAnsi="Arial" w:cs="Arial"/>
          <w:b/>
          <w:sz w:val="24"/>
          <w:szCs w:val="24"/>
        </w:rPr>
      </w:pPr>
      <w:r w:rsidRPr="00667265">
        <w:rPr>
          <w:rFonts w:ascii="Arial" w:hAnsi="Arial" w:cs="Arial"/>
          <w:sz w:val="24"/>
          <w:szCs w:val="24"/>
        </w:rPr>
        <w:t>Připomenout možnost konzultací</w:t>
      </w:r>
      <w:r>
        <w:rPr>
          <w:rFonts w:ascii="Arial" w:hAnsi="Arial" w:cs="Arial"/>
          <w:sz w:val="24"/>
          <w:szCs w:val="24"/>
        </w:rPr>
        <w:t xml:space="preserve"> a poradenské činnosti, spolupráce se školním </w:t>
      </w:r>
      <w:r w:rsidR="00706E33">
        <w:rPr>
          <w:rFonts w:ascii="Arial" w:hAnsi="Arial" w:cs="Arial"/>
          <w:sz w:val="24"/>
          <w:szCs w:val="24"/>
        </w:rPr>
        <w:t>poradenským pracovištěm</w:t>
      </w:r>
    </w:p>
    <w:p w14:paraId="1BD2DD23" w14:textId="77777777" w:rsidR="006D76BE" w:rsidRPr="00FF2A70" w:rsidRDefault="006D76BE" w:rsidP="006D76BE">
      <w:pPr>
        <w:spacing w:before="120" w:after="120" w:line="240" w:lineRule="auto"/>
        <w:jc w:val="both"/>
        <w:rPr>
          <w:rFonts w:ascii="Arial" w:hAnsi="Arial" w:cs="Arial"/>
          <w:sz w:val="24"/>
          <w:szCs w:val="24"/>
        </w:rPr>
      </w:pPr>
      <w:r w:rsidRPr="00FF2A70">
        <w:rPr>
          <w:rFonts w:ascii="Arial" w:hAnsi="Arial" w:cs="Arial"/>
          <w:sz w:val="24"/>
          <w:szCs w:val="24"/>
        </w:rPr>
        <w:t>Průběžná práce s rodiči:</w:t>
      </w:r>
    </w:p>
    <w:p w14:paraId="037A422A" w14:textId="77777777" w:rsidR="006D76BE" w:rsidRDefault="006D76BE" w:rsidP="006D76BE">
      <w:pPr>
        <w:numPr>
          <w:ilvl w:val="1"/>
          <w:numId w:val="4"/>
        </w:numPr>
        <w:spacing w:line="240" w:lineRule="auto"/>
        <w:jc w:val="both"/>
        <w:rPr>
          <w:rFonts w:ascii="Arial" w:hAnsi="Arial" w:cs="Arial"/>
          <w:sz w:val="24"/>
          <w:szCs w:val="24"/>
        </w:rPr>
      </w:pPr>
      <w:r w:rsidRPr="00FF2A70">
        <w:rPr>
          <w:rFonts w:ascii="Arial" w:hAnsi="Arial" w:cs="Arial"/>
          <w:sz w:val="24"/>
          <w:szCs w:val="24"/>
        </w:rPr>
        <w:t>Konzultační a poradenská činnost</w:t>
      </w:r>
      <w:r>
        <w:rPr>
          <w:rFonts w:ascii="Arial" w:hAnsi="Arial" w:cs="Arial"/>
          <w:sz w:val="24"/>
          <w:szCs w:val="24"/>
        </w:rPr>
        <w:t>, i</w:t>
      </w:r>
      <w:r w:rsidRPr="0059591E">
        <w:rPr>
          <w:rFonts w:ascii="Arial" w:hAnsi="Arial" w:cs="Arial"/>
          <w:sz w:val="24"/>
          <w:szCs w:val="24"/>
        </w:rPr>
        <w:t>ndividuální pohovory dle okolností a potřeby jednotlivých žáků</w:t>
      </w:r>
      <w:r>
        <w:rPr>
          <w:rFonts w:ascii="Arial" w:hAnsi="Arial" w:cs="Arial"/>
          <w:sz w:val="24"/>
          <w:szCs w:val="24"/>
        </w:rPr>
        <w:t>, spolupráce třídních učitelů, školního metodik</w:t>
      </w:r>
      <w:r w:rsidR="00706E33">
        <w:rPr>
          <w:rFonts w:ascii="Arial" w:hAnsi="Arial" w:cs="Arial"/>
          <w:sz w:val="24"/>
          <w:szCs w:val="24"/>
        </w:rPr>
        <w:t xml:space="preserve">a prevence, výchovného poradce </w:t>
      </w:r>
      <w:r>
        <w:rPr>
          <w:rFonts w:ascii="Arial" w:hAnsi="Arial" w:cs="Arial"/>
          <w:sz w:val="24"/>
          <w:szCs w:val="24"/>
        </w:rPr>
        <w:t>a všech vyučujících</w:t>
      </w:r>
    </w:p>
    <w:p w14:paraId="0448EC73" w14:textId="77777777" w:rsidR="006D76BE" w:rsidRPr="0059591E" w:rsidRDefault="006D76BE" w:rsidP="006D76BE">
      <w:pPr>
        <w:numPr>
          <w:ilvl w:val="1"/>
          <w:numId w:val="4"/>
        </w:numPr>
        <w:spacing w:line="240" w:lineRule="auto"/>
        <w:jc w:val="both"/>
        <w:rPr>
          <w:rFonts w:ascii="Arial" w:hAnsi="Arial" w:cs="Arial"/>
          <w:sz w:val="24"/>
          <w:szCs w:val="24"/>
        </w:rPr>
      </w:pPr>
      <w:r>
        <w:rPr>
          <w:rFonts w:ascii="Arial" w:hAnsi="Arial" w:cs="Arial"/>
          <w:sz w:val="24"/>
          <w:szCs w:val="24"/>
        </w:rPr>
        <w:t>Individuální výchovné programy v rámci řešení rizikového chování žáků (v této oblasti</w:t>
      </w:r>
      <w:r w:rsidRPr="0034389B">
        <w:rPr>
          <w:rFonts w:ascii="Arial" w:hAnsi="Arial" w:cs="Arial"/>
          <w:sz w:val="24"/>
          <w:szCs w:val="24"/>
        </w:rPr>
        <w:t xml:space="preserve"> </w:t>
      </w:r>
      <w:r>
        <w:rPr>
          <w:rFonts w:ascii="Arial" w:hAnsi="Arial" w:cs="Arial"/>
          <w:sz w:val="24"/>
          <w:szCs w:val="24"/>
        </w:rPr>
        <w:t xml:space="preserve">spolupráce s výchovným poradcem a </w:t>
      </w:r>
      <w:r w:rsidR="00CB051E">
        <w:rPr>
          <w:rFonts w:ascii="Arial" w:hAnsi="Arial" w:cs="Arial"/>
          <w:sz w:val="24"/>
          <w:szCs w:val="24"/>
        </w:rPr>
        <w:t>dle potřeby</w:t>
      </w:r>
      <w:r>
        <w:rPr>
          <w:rFonts w:ascii="Arial" w:hAnsi="Arial" w:cs="Arial"/>
          <w:sz w:val="24"/>
          <w:szCs w:val="24"/>
        </w:rPr>
        <w:t xml:space="preserve"> psychologem</w:t>
      </w:r>
      <w:r w:rsidR="00CB051E">
        <w:rPr>
          <w:rFonts w:ascii="Arial" w:hAnsi="Arial" w:cs="Arial"/>
          <w:sz w:val="24"/>
          <w:szCs w:val="24"/>
        </w:rPr>
        <w:t xml:space="preserve"> a etopedem z PPP OK Šumperk</w:t>
      </w:r>
      <w:r>
        <w:rPr>
          <w:rFonts w:ascii="Arial" w:hAnsi="Arial" w:cs="Arial"/>
          <w:sz w:val="24"/>
          <w:szCs w:val="24"/>
        </w:rPr>
        <w:t>)</w:t>
      </w:r>
    </w:p>
    <w:p w14:paraId="2DEACE6A" w14:textId="77777777" w:rsidR="006D76BE" w:rsidRDefault="006D76BE" w:rsidP="006D76BE">
      <w:pPr>
        <w:spacing w:line="240" w:lineRule="auto"/>
        <w:jc w:val="both"/>
        <w:rPr>
          <w:rFonts w:ascii="Arial" w:hAnsi="Arial" w:cs="Arial"/>
          <w:sz w:val="24"/>
          <w:szCs w:val="24"/>
        </w:rPr>
      </w:pPr>
      <w:r>
        <w:rPr>
          <w:rFonts w:ascii="Arial" w:hAnsi="Arial" w:cs="Arial"/>
          <w:sz w:val="24"/>
          <w:szCs w:val="24"/>
        </w:rPr>
        <w:lastRenderedPageBreak/>
        <w:t xml:space="preserve">Ad </w:t>
      </w:r>
      <w:r w:rsidRPr="00DD0051">
        <w:rPr>
          <w:rFonts w:ascii="Arial" w:hAnsi="Arial" w:cs="Arial"/>
          <w:sz w:val="24"/>
          <w:szCs w:val="24"/>
        </w:rPr>
        <w:t>6)</w:t>
      </w:r>
    </w:p>
    <w:p w14:paraId="23FD9618" w14:textId="77777777" w:rsidR="006D76BE" w:rsidRDefault="006D76BE" w:rsidP="006D76BE">
      <w:pPr>
        <w:spacing w:line="240" w:lineRule="auto"/>
        <w:jc w:val="both"/>
        <w:rPr>
          <w:rFonts w:ascii="Arial" w:hAnsi="Arial" w:cs="Arial"/>
          <w:sz w:val="24"/>
          <w:szCs w:val="24"/>
        </w:rPr>
      </w:pPr>
      <w:r>
        <w:rPr>
          <w:rFonts w:ascii="Arial" w:hAnsi="Arial" w:cs="Arial"/>
          <w:sz w:val="24"/>
          <w:szCs w:val="24"/>
        </w:rPr>
        <w:t>Spolupráce, propagace</w:t>
      </w:r>
    </w:p>
    <w:p w14:paraId="5273EB89" w14:textId="77777777" w:rsidR="006D76BE" w:rsidRDefault="006D76BE" w:rsidP="006D76BE">
      <w:pPr>
        <w:spacing w:line="240" w:lineRule="auto"/>
        <w:jc w:val="both"/>
        <w:rPr>
          <w:rFonts w:ascii="Arial" w:hAnsi="Arial" w:cs="Arial"/>
          <w:sz w:val="24"/>
          <w:szCs w:val="24"/>
        </w:rPr>
      </w:pPr>
      <w:r>
        <w:rPr>
          <w:rFonts w:ascii="Arial" w:hAnsi="Arial" w:cs="Arial"/>
          <w:sz w:val="24"/>
          <w:szCs w:val="24"/>
        </w:rPr>
        <w:t>Dle potřeby bude škola spolupracovat s těmito subjekty:</w:t>
      </w:r>
    </w:p>
    <w:p w14:paraId="441FD849" w14:textId="77777777" w:rsidR="006D76BE" w:rsidRDefault="006D76BE" w:rsidP="006D76BE">
      <w:pPr>
        <w:numPr>
          <w:ilvl w:val="0"/>
          <w:numId w:val="6"/>
        </w:numPr>
        <w:spacing w:line="240" w:lineRule="auto"/>
        <w:jc w:val="both"/>
        <w:rPr>
          <w:rFonts w:ascii="Arial" w:hAnsi="Arial" w:cs="Arial"/>
          <w:sz w:val="24"/>
          <w:szCs w:val="24"/>
        </w:rPr>
      </w:pPr>
      <w:r>
        <w:rPr>
          <w:rFonts w:ascii="Arial" w:hAnsi="Arial" w:cs="Arial"/>
          <w:sz w:val="24"/>
          <w:szCs w:val="24"/>
        </w:rPr>
        <w:t>S dětskými, dorostovými a ostatními lékaři dle potřeby</w:t>
      </w:r>
    </w:p>
    <w:p w14:paraId="14B9497B" w14:textId="77777777" w:rsidR="006D76BE" w:rsidRDefault="006D76BE" w:rsidP="006D76BE">
      <w:pPr>
        <w:numPr>
          <w:ilvl w:val="0"/>
          <w:numId w:val="6"/>
        </w:numPr>
        <w:spacing w:line="240" w:lineRule="auto"/>
        <w:jc w:val="both"/>
        <w:rPr>
          <w:rFonts w:ascii="Arial" w:hAnsi="Arial" w:cs="Arial"/>
          <w:sz w:val="24"/>
          <w:szCs w:val="24"/>
        </w:rPr>
      </w:pPr>
      <w:r>
        <w:rPr>
          <w:rFonts w:ascii="Arial" w:hAnsi="Arial" w:cs="Arial"/>
          <w:sz w:val="24"/>
          <w:szCs w:val="24"/>
        </w:rPr>
        <w:t>S </w:t>
      </w:r>
      <w:proofErr w:type="spellStart"/>
      <w:r>
        <w:rPr>
          <w:rFonts w:ascii="Arial" w:hAnsi="Arial" w:cs="Arial"/>
          <w:sz w:val="24"/>
          <w:szCs w:val="24"/>
        </w:rPr>
        <w:t>pedagogicko</w:t>
      </w:r>
      <w:proofErr w:type="spellEnd"/>
      <w:r>
        <w:rPr>
          <w:rFonts w:ascii="Arial" w:hAnsi="Arial" w:cs="Arial"/>
          <w:sz w:val="24"/>
          <w:szCs w:val="24"/>
        </w:rPr>
        <w:t xml:space="preserve"> psychologickou poradnou OK Šumperk, okresní metodik preventivních aktivit Mgr. Prejdová</w:t>
      </w:r>
    </w:p>
    <w:p w14:paraId="2344A8CF" w14:textId="77777777" w:rsidR="006D76BE" w:rsidRDefault="006D76BE" w:rsidP="006D76BE">
      <w:pPr>
        <w:numPr>
          <w:ilvl w:val="0"/>
          <w:numId w:val="6"/>
        </w:numPr>
        <w:spacing w:line="240" w:lineRule="auto"/>
        <w:jc w:val="both"/>
        <w:rPr>
          <w:rFonts w:ascii="Arial" w:hAnsi="Arial" w:cs="Arial"/>
          <w:sz w:val="24"/>
          <w:szCs w:val="24"/>
        </w:rPr>
      </w:pPr>
      <w:r>
        <w:rPr>
          <w:rFonts w:ascii="Arial" w:hAnsi="Arial" w:cs="Arial"/>
          <w:sz w:val="24"/>
          <w:szCs w:val="24"/>
        </w:rPr>
        <w:t>Se střediskem výchovné péče Dobrá</w:t>
      </w:r>
      <w:r w:rsidR="00CB051E">
        <w:rPr>
          <w:rFonts w:ascii="Arial" w:hAnsi="Arial" w:cs="Arial"/>
          <w:sz w:val="24"/>
          <w:szCs w:val="24"/>
        </w:rPr>
        <w:t xml:space="preserve"> Vyhlídka Šumperk</w:t>
      </w:r>
    </w:p>
    <w:p w14:paraId="1C0CDEB9" w14:textId="77777777" w:rsidR="006D76BE" w:rsidRDefault="006D76BE" w:rsidP="006D76BE">
      <w:pPr>
        <w:numPr>
          <w:ilvl w:val="0"/>
          <w:numId w:val="6"/>
        </w:numPr>
        <w:spacing w:line="240" w:lineRule="auto"/>
        <w:jc w:val="both"/>
        <w:rPr>
          <w:rFonts w:ascii="Arial" w:hAnsi="Arial" w:cs="Arial"/>
          <w:sz w:val="24"/>
          <w:szCs w:val="24"/>
        </w:rPr>
      </w:pPr>
      <w:r>
        <w:rPr>
          <w:rFonts w:ascii="Arial" w:hAnsi="Arial" w:cs="Arial"/>
          <w:sz w:val="24"/>
          <w:szCs w:val="24"/>
        </w:rPr>
        <w:t>S výchovnými poradci a metodiky prevence ostatních škol</w:t>
      </w:r>
    </w:p>
    <w:p w14:paraId="34C92AA9" w14:textId="77777777" w:rsidR="006D76BE" w:rsidRDefault="006D76BE" w:rsidP="006D76BE">
      <w:pPr>
        <w:numPr>
          <w:ilvl w:val="0"/>
          <w:numId w:val="6"/>
        </w:numPr>
        <w:spacing w:line="240" w:lineRule="auto"/>
        <w:jc w:val="both"/>
        <w:rPr>
          <w:rFonts w:ascii="Arial" w:hAnsi="Arial" w:cs="Arial"/>
          <w:sz w:val="24"/>
          <w:szCs w:val="24"/>
        </w:rPr>
      </w:pPr>
      <w:r>
        <w:rPr>
          <w:rFonts w:ascii="Arial" w:hAnsi="Arial" w:cs="Arial"/>
          <w:sz w:val="24"/>
          <w:szCs w:val="24"/>
        </w:rPr>
        <w:t>S policií ČR</w:t>
      </w:r>
    </w:p>
    <w:p w14:paraId="24766BDD" w14:textId="77777777" w:rsidR="006D76BE" w:rsidRDefault="006D76BE" w:rsidP="006D76BE">
      <w:pPr>
        <w:numPr>
          <w:ilvl w:val="0"/>
          <w:numId w:val="6"/>
        </w:numPr>
        <w:spacing w:line="240" w:lineRule="auto"/>
        <w:jc w:val="both"/>
        <w:rPr>
          <w:rFonts w:ascii="Arial" w:hAnsi="Arial" w:cs="Arial"/>
          <w:sz w:val="24"/>
          <w:szCs w:val="24"/>
        </w:rPr>
      </w:pPr>
      <w:r>
        <w:rPr>
          <w:rFonts w:ascii="Arial" w:hAnsi="Arial" w:cs="Arial"/>
          <w:sz w:val="24"/>
          <w:szCs w:val="24"/>
        </w:rPr>
        <w:t xml:space="preserve">Spolupráce s komisemi soc. odboru </w:t>
      </w:r>
      <w:proofErr w:type="spellStart"/>
      <w:r>
        <w:rPr>
          <w:rFonts w:ascii="Arial" w:hAnsi="Arial" w:cs="Arial"/>
          <w:sz w:val="24"/>
          <w:szCs w:val="24"/>
        </w:rPr>
        <w:t>MěÚ</w:t>
      </w:r>
      <w:proofErr w:type="spellEnd"/>
      <w:r>
        <w:rPr>
          <w:rFonts w:ascii="Arial" w:hAnsi="Arial" w:cs="Arial"/>
          <w:sz w:val="24"/>
          <w:szCs w:val="24"/>
        </w:rPr>
        <w:t xml:space="preserve"> dle příslušnosti žáků, OSPOD</w:t>
      </w:r>
    </w:p>
    <w:p w14:paraId="6E14C849" w14:textId="77777777" w:rsidR="006D76BE" w:rsidRDefault="006D76BE" w:rsidP="006D76BE">
      <w:pPr>
        <w:numPr>
          <w:ilvl w:val="0"/>
          <w:numId w:val="6"/>
        </w:numPr>
        <w:spacing w:line="240" w:lineRule="auto"/>
        <w:jc w:val="both"/>
        <w:rPr>
          <w:rFonts w:ascii="Arial" w:hAnsi="Arial" w:cs="Arial"/>
          <w:sz w:val="24"/>
          <w:szCs w:val="24"/>
        </w:rPr>
      </w:pPr>
      <w:r>
        <w:rPr>
          <w:rFonts w:ascii="Arial" w:hAnsi="Arial" w:cs="Arial"/>
          <w:sz w:val="24"/>
          <w:szCs w:val="24"/>
        </w:rPr>
        <w:t>Spolupráce s DDM Magnet Mohelnice</w:t>
      </w:r>
    </w:p>
    <w:p w14:paraId="2E5491E8" w14:textId="77777777" w:rsidR="006D76BE" w:rsidRDefault="006D76BE" w:rsidP="006D76BE">
      <w:pPr>
        <w:numPr>
          <w:ilvl w:val="0"/>
          <w:numId w:val="6"/>
        </w:numPr>
        <w:spacing w:line="240" w:lineRule="auto"/>
        <w:jc w:val="both"/>
        <w:rPr>
          <w:rFonts w:ascii="Arial" w:hAnsi="Arial" w:cs="Arial"/>
          <w:sz w:val="24"/>
          <w:szCs w:val="24"/>
        </w:rPr>
      </w:pPr>
      <w:r>
        <w:rPr>
          <w:rFonts w:ascii="Arial" w:hAnsi="Arial" w:cs="Arial"/>
          <w:sz w:val="24"/>
          <w:szCs w:val="24"/>
        </w:rPr>
        <w:t>Účast na vybraných aktivitách příslušných institucí pracujících v oblasti primární prevence (po dohodě s ředitelstvím školy)</w:t>
      </w:r>
    </w:p>
    <w:p w14:paraId="7D6E2EA5" w14:textId="77777777" w:rsidR="006D76BE" w:rsidRPr="0034389B" w:rsidRDefault="006D76BE" w:rsidP="006D76BE">
      <w:pPr>
        <w:numPr>
          <w:ilvl w:val="0"/>
          <w:numId w:val="6"/>
        </w:numPr>
        <w:spacing w:line="240" w:lineRule="auto"/>
        <w:jc w:val="both"/>
        <w:rPr>
          <w:rFonts w:ascii="Arial" w:hAnsi="Arial" w:cs="Arial"/>
          <w:sz w:val="24"/>
          <w:szCs w:val="24"/>
        </w:rPr>
      </w:pPr>
      <w:r>
        <w:rPr>
          <w:rFonts w:ascii="Arial" w:hAnsi="Arial" w:cs="Arial"/>
          <w:sz w:val="24"/>
          <w:szCs w:val="24"/>
        </w:rPr>
        <w:t>Spolupráce s kabelovou TV Mohelnice, příspěvky do oblastních periodik</w:t>
      </w:r>
      <w:r w:rsidR="00CB051E">
        <w:rPr>
          <w:rFonts w:ascii="Arial" w:hAnsi="Arial" w:cs="Arial"/>
          <w:sz w:val="24"/>
          <w:szCs w:val="24"/>
        </w:rPr>
        <w:t>, na sociální sítě</w:t>
      </w:r>
    </w:p>
    <w:p w14:paraId="07006715" w14:textId="77777777" w:rsidR="00706E33" w:rsidRDefault="00706E33" w:rsidP="006D76BE">
      <w:pPr>
        <w:spacing w:line="240" w:lineRule="auto"/>
        <w:jc w:val="both"/>
        <w:rPr>
          <w:rFonts w:ascii="Arial" w:hAnsi="Arial" w:cs="Arial"/>
          <w:sz w:val="24"/>
          <w:szCs w:val="24"/>
        </w:rPr>
      </w:pPr>
    </w:p>
    <w:p w14:paraId="357F3CEA" w14:textId="77777777" w:rsidR="00CB051E" w:rsidRDefault="00CB051E" w:rsidP="006D76BE">
      <w:pPr>
        <w:spacing w:line="240" w:lineRule="auto"/>
        <w:jc w:val="both"/>
        <w:rPr>
          <w:rFonts w:ascii="Arial" w:hAnsi="Arial" w:cs="Arial"/>
          <w:sz w:val="24"/>
          <w:szCs w:val="24"/>
        </w:rPr>
      </w:pPr>
    </w:p>
    <w:p w14:paraId="6D509DE5" w14:textId="77777777" w:rsidR="00CB051E" w:rsidRDefault="00CB051E" w:rsidP="006D76BE">
      <w:pPr>
        <w:spacing w:line="240" w:lineRule="auto"/>
        <w:jc w:val="both"/>
        <w:rPr>
          <w:rFonts w:ascii="Arial" w:hAnsi="Arial" w:cs="Arial"/>
          <w:sz w:val="24"/>
          <w:szCs w:val="24"/>
        </w:rPr>
      </w:pPr>
    </w:p>
    <w:p w14:paraId="48C63F92" w14:textId="77777777" w:rsidR="00CB051E" w:rsidRDefault="00CB051E" w:rsidP="006D76BE">
      <w:pPr>
        <w:spacing w:line="240" w:lineRule="auto"/>
        <w:jc w:val="both"/>
        <w:rPr>
          <w:rFonts w:ascii="Arial" w:hAnsi="Arial" w:cs="Arial"/>
          <w:sz w:val="24"/>
          <w:szCs w:val="24"/>
        </w:rPr>
      </w:pPr>
    </w:p>
    <w:p w14:paraId="788194BC" w14:textId="77777777" w:rsidR="00CB051E" w:rsidRDefault="00CB051E" w:rsidP="006D76BE">
      <w:pPr>
        <w:spacing w:line="240" w:lineRule="auto"/>
        <w:jc w:val="both"/>
        <w:rPr>
          <w:rFonts w:ascii="Arial" w:hAnsi="Arial" w:cs="Arial"/>
          <w:sz w:val="24"/>
          <w:szCs w:val="24"/>
        </w:rPr>
      </w:pPr>
    </w:p>
    <w:p w14:paraId="1E33E231" w14:textId="77777777" w:rsidR="00CB051E" w:rsidRDefault="00CB051E" w:rsidP="006D76BE">
      <w:pPr>
        <w:spacing w:line="240" w:lineRule="auto"/>
        <w:jc w:val="both"/>
        <w:rPr>
          <w:rFonts w:ascii="Arial" w:hAnsi="Arial" w:cs="Arial"/>
          <w:sz w:val="24"/>
          <w:szCs w:val="24"/>
        </w:rPr>
      </w:pPr>
    </w:p>
    <w:p w14:paraId="477928DF" w14:textId="77777777" w:rsidR="00CB051E" w:rsidRDefault="00CB051E" w:rsidP="006D76BE">
      <w:pPr>
        <w:spacing w:line="240" w:lineRule="auto"/>
        <w:jc w:val="both"/>
        <w:rPr>
          <w:rFonts w:ascii="Arial" w:hAnsi="Arial" w:cs="Arial"/>
          <w:sz w:val="24"/>
          <w:szCs w:val="24"/>
        </w:rPr>
      </w:pPr>
    </w:p>
    <w:p w14:paraId="0E21E043" w14:textId="77777777" w:rsidR="00CB051E" w:rsidRDefault="00CB051E" w:rsidP="006D76BE">
      <w:pPr>
        <w:spacing w:line="240" w:lineRule="auto"/>
        <w:jc w:val="both"/>
        <w:rPr>
          <w:rFonts w:ascii="Arial" w:hAnsi="Arial" w:cs="Arial"/>
          <w:sz w:val="24"/>
          <w:szCs w:val="24"/>
        </w:rPr>
      </w:pPr>
    </w:p>
    <w:p w14:paraId="44A5175F" w14:textId="77777777" w:rsidR="00CB051E" w:rsidRDefault="00CB051E" w:rsidP="006D76BE">
      <w:pPr>
        <w:spacing w:line="240" w:lineRule="auto"/>
        <w:jc w:val="both"/>
        <w:rPr>
          <w:rFonts w:ascii="Arial" w:hAnsi="Arial" w:cs="Arial"/>
          <w:sz w:val="24"/>
          <w:szCs w:val="24"/>
        </w:rPr>
      </w:pPr>
    </w:p>
    <w:p w14:paraId="0C7E77B9" w14:textId="77777777" w:rsidR="00CB051E" w:rsidRDefault="00CB051E" w:rsidP="006D76BE">
      <w:pPr>
        <w:spacing w:line="240" w:lineRule="auto"/>
        <w:jc w:val="both"/>
        <w:rPr>
          <w:rFonts w:ascii="Arial" w:hAnsi="Arial" w:cs="Arial"/>
          <w:sz w:val="24"/>
          <w:szCs w:val="24"/>
        </w:rPr>
      </w:pPr>
    </w:p>
    <w:p w14:paraId="6AC3B05F" w14:textId="77777777" w:rsidR="00CB051E" w:rsidRDefault="00CB051E" w:rsidP="006D76BE">
      <w:pPr>
        <w:spacing w:line="240" w:lineRule="auto"/>
        <w:jc w:val="both"/>
        <w:rPr>
          <w:rFonts w:ascii="Arial" w:hAnsi="Arial" w:cs="Arial"/>
          <w:sz w:val="24"/>
          <w:szCs w:val="24"/>
        </w:rPr>
      </w:pPr>
    </w:p>
    <w:p w14:paraId="7052273E" w14:textId="77777777" w:rsidR="00CB051E" w:rsidRDefault="00CB051E" w:rsidP="006D76BE">
      <w:pPr>
        <w:spacing w:line="240" w:lineRule="auto"/>
        <w:jc w:val="both"/>
        <w:rPr>
          <w:rFonts w:ascii="Arial" w:hAnsi="Arial" w:cs="Arial"/>
          <w:sz w:val="24"/>
          <w:szCs w:val="24"/>
        </w:rPr>
      </w:pPr>
    </w:p>
    <w:p w14:paraId="1AB86399" w14:textId="77777777" w:rsidR="00CB051E" w:rsidRDefault="00CB051E" w:rsidP="006D76BE">
      <w:pPr>
        <w:spacing w:line="240" w:lineRule="auto"/>
        <w:jc w:val="both"/>
        <w:rPr>
          <w:rFonts w:ascii="Arial" w:hAnsi="Arial" w:cs="Arial"/>
          <w:sz w:val="24"/>
          <w:szCs w:val="24"/>
        </w:rPr>
      </w:pPr>
    </w:p>
    <w:p w14:paraId="2ED1919E" w14:textId="77777777" w:rsidR="00CB051E" w:rsidRDefault="00CB051E" w:rsidP="006D76BE">
      <w:pPr>
        <w:spacing w:line="240" w:lineRule="auto"/>
        <w:jc w:val="both"/>
        <w:rPr>
          <w:rFonts w:ascii="Arial" w:hAnsi="Arial" w:cs="Arial"/>
          <w:sz w:val="24"/>
          <w:szCs w:val="24"/>
        </w:rPr>
      </w:pPr>
    </w:p>
    <w:p w14:paraId="5C168210" w14:textId="77777777" w:rsidR="00EB32F4" w:rsidRDefault="00EB32F4" w:rsidP="006D76BE">
      <w:pPr>
        <w:spacing w:line="240" w:lineRule="auto"/>
        <w:jc w:val="both"/>
        <w:rPr>
          <w:rFonts w:ascii="Arial" w:hAnsi="Arial" w:cs="Arial"/>
          <w:sz w:val="24"/>
          <w:szCs w:val="24"/>
        </w:rPr>
      </w:pPr>
    </w:p>
    <w:p w14:paraId="0E44BE65" w14:textId="436A323F" w:rsidR="006D76BE" w:rsidRPr="003E2220" w:rsidRDefault="006D76BE" w:rsidP="006D76BE">
      <w:pPr>
        <w:spacing w:line="240" w:lineRule="auto"/>
        <w:jc w:val="both"/>
        <w:rPr>
          <w:rFonts w:ascii="Arial" w:hAnsi="Arial" w:cs="Arial"/>
          <w:sz w:val="24"/>
          <w:szCs w:val="24"/>
        </w:rPr>
      </w:pPr>
      <w:r w:rsidRPr="003E2220">
        <w:rPr>
          <w:rFonts w:ascii="Arial" w:hAnsi="Arial" w:cs="Arial"/>
          <w:sz w:val="24"/>
          <w:szCs w:val="24"/>
        </w:rPr>
        <w:lastRenderedPageBreak/>
        <w:t xml:space="preserve">Ad.7) </w:t>
      </w:r>
    </w:p>
    <w:p w14:paraId="7E48F3EA" w14:textId="77777777" w:rsidR="006D76BE" w:rsidRDefault="006D76BE" w:rsidP="006D76BE">
      <w:pPr>
        <w:spacing w:line="240" w:lineRule="auto"/>
        <w:jc w:val="both"/>
        <w:rPr>
          <w:rFonts w:ascii="Arial" w:hAnsi="Arial" w:cs="Arial"/>
          <w:sz w:val="24"/>
          <w:szCs w:val="24"/>
        </w:rPr>
      </w:pPr>
      <w:r w:rsidRPr="003B046D">
        <w:rPr>
          <w:rFonts w:ascii="Arial" w:hAnsi="Arial" w:cs="Arial"/>
          <w:sz w:val="24"/>
          <w:szCs w:val="24"/>
        </w:rPr>
        <w:t>Přílohy</w:t>
      </w:r>
      <w:r>
        <w:rPr>
          <w:rFonts w:ascii="Arial" w:hAnsi="Arial" w:cs="Arial"/>
          <w:sz w:val="24"/>
          <w:szCs w:val="24"/>
        </w:rPr>
        <w:t>:</w:t>
      </w:r>
    </w:p>
    <w:p w14:paraId="4FC2664C" w14:textId="77777777" w:rsidR="006D76BE" w:rsidRDefault="006D76BE" w:rsidP="006D76BE">
      <w:pPr>
        <w:spacing w:after="0" w:line="240" w:lineRule="auto"/>
        <w:jc w:val="both"/>
        <w:rPr>
          <w:rFonts w:ascii="Arial" w:hAnsi="Arial" w:cs="Arial"/>
          <w:sz w:val="24"/>
          <w:szCs w:val="24"/>
        </w:rPr>
      </w:pPr>
      <w:r w:rsidRPr="003B046D">
        <w:rPr>
          <w:rFonts w:ascii="Arial" w:hAnsi="Arial" w:cs="Arial"/>
          <w:sz w:val="24"/>
          <w:szCs w:val="24"/>
        </w:rPr>
        <w:t>Příl</w:t>
      </w:r>
      <w:r>
        <w:rPr>
          <w:rFonts w:ascii="Arial" w:hAnsi="Arial" w:cs="Arial"/>
          <w:sz w:val="24"/>
          <w:szCs w:val="24"/>
        </w:rPr>
        <w:t>oha č.</w:t>
      </w:r>
      <w:r w:rsidRPr="003B046D">
        <w:rPr>
          <w:rFonts w:ascii="Arial" w:hAnsi="Arial" w:cs="Arial"/>
          <w:sz w:val="24"/>
          <w:szCs w:val="24"/>
        </w:rPr>
        <w:t xml:space="preserve"> </w:t>
      </w:r>
      <w:r w:rsidRPr="00045EBE">
        <w:rPr>
          <w:rFonts w:ascii="Arial" w:hAnsi="Arial" w:cs="Arial"/>
          <w:sz w:val="24"/>
          <w:szCs w:val="24"/>
        </w:rPr>
        <w:t>1</w:t>
      </w:r>
    </w:p>
    <w:p w14:paraId="6FDB490C" w14:textId="77777777" w:rsidR="006D76BE" w:rsidRDefault="006D76BE" w:rsidP="006D76BE">
      <w:pPr>
        <w:spacing w:after="0" w:line="240" w:lineRule="auto"/>
        <w:jc w:val="both"/>
        <w:rPr>
          <w:rFonts w:ascii="Arial" w:hAnsi="Arial" w:cs="Arial"/>
          <w:sz w:val="24"/>
          <w:szCs w:val="24"/>
        </w:rPr>
      </w:pPr>
      <w:r>
        <w:rPr>
          <w:rFonts w:ascii="Arial" w:hAnsi="Arial" w:cs="Arial"/>
          <w:sz w:val="24"/>
          <w:szCs w:val="24"/>
        </w:rPr>
        <w:t>Metodické doporučení k primární prevenci rizikového chování u dětí, žáků a studentů ve školách a školských zařízeních (č.j. 21291/2010-28)</w:t>
      </w:r>
      <w:r w:rsidRPr="00045EBE">
        <w:rPr>
          <w:rFonts w:ascii="Arial" w:hAnsi="Arial" w:cs="Arial"/>
          <w:sz w:val="24"/>
          <w:szCs w:val="24"/>
        </w:rPr>
        <w:t xml:space="preserve"> s</w:t>
      </w:r>
      <w:r>
        <w:rPr>
          <w:rFonts w:ascii="Arial" w:hAnsi="Arial" w:cs="Arial"/>
          <w:sz w:val="24"/>
          <w:szCs w:val="24"/>
        </w:rPr>
        <w:t> </w:t>
      </w:r>
      <w:r w:rsidRPr="00045EBE">
        <w:rPr>
          <w:rFonts w:ascii="Arial" w:hAnsi="Arial" w:cs="Arial"/>
          <w:sz w:val="24"/>
          <w:szCs w:val="24"/>
        </w:rPr>
        <w:t>přílohami</w:t>
      </w:r>
    </w:p>
    <w:p w14:paraId="4A8E5096" w14:textId="77777777" w:rsidR="006D76BE" w:rsidRDefault="00EB32F4" w:rsidP="006D76BE">
      <w:hyperlink r:id="rId5" w:history="1">
        <w:r w:rsidR="006D76BE" w:rsidRPr="002F75DF">
          <w:rPr>
            <w:rStyle w:val="Hypertextovodkaz"/>
          </w:rPr>
          <w:t>http://www.msmt.cz/vzdelavani/socialni-programy/metodicke-dokumenty-doporuceni-a-pokyny</w:t>
        </w:r>
      </w:hyperlink>
    </w:p>
    <w:p w14:paraId="50B674D1" w14:textId="77777777" w:rsidR="006D76BE" w:rsidRDefault="006D76BE" w:rsidP="006D76BE">
      <w:pPr>
        <w:spacing w:after="0" w:line="240" w:lineRule="auto"/>
        <w:jc w:val="both"/>
        <w:rPr>
          <w:rFonts w:ascii="Arial" w:hAnsi="Arial" w:cs="Arial"/>
          <w:sz w:val="24"/>
          <w:szCs w:val="24"/>
        </w:rPr>
      </w:pPr>
      <w:r>
        <w:rPr>
          <w:rFonts w:ascii="Arial" w:hAnsi="Arial" w:cs="Arial"/>
          <w:sz w:val="24"/>
          <w:szCs w:val="24"/>
        </w:rPr>
        <w:t>Příloha č. 2</w:t>
      </w:r>
    </w:p>
    <w:p w14:paraId="02AC461A" w14:textId="77777777" w:rsidR="006D76BE" w:rsidRPr="00045EBE" w:rsidRDefault="006D76BE" w:rsidP="006D76BE">
      <w:pPr>
        <w:spacing w:after="0" w:line="240" w:lineRule="auto"/>
        <w:jc w:val="both"/>
        <w:rPr>
          <w:rFonts w:ascii="Arial" w:hAnsi="Arial" w:cs="Arial"/>
          <w:b/>
          <w:sz w:val="24"/>
          <w:szCs w:val="24"/>
        </w:rPr>
      </w:pPr>
      <w:r>
        <w:rPr>
          <w:rFonts w:ascii="Arial" w:hAnsi="Arial" w:cs="Arial"/>
          <w:sz w:val="24"/>
          <w:szCs w:val="24"/>
        </w:rPr>
        <w:t>Metodický pokyn ministryně školství, mládeže a tělovýchovy k prevenci a řešení šikany ve školách a školských zařízeních (Č.j. 21149/2016) s přílohami</w:t>
      </w:r>
    </w:p>
    <w:p w14:paraId="260A148F" w14:textId="77777777" w:rsidR="006D76BE" w:rsidRDefault="00EB32F4" w:rsidP="006D76BE">
      <w:hyperlink r:id="rId6" w:history="1">
        <w:r w:rsidR="006D76BE" w:rsidRPr="002F75DF">
          <w:rPr>
            <w:rStyle w:val="Hypertextovodkaz"/>
          </w:rPr>
          <w:t>http://www.msmt.cz/file/38988/</w:t>
        </w:r>
      </w:hyperlink>
    </w:p>
    <w:p w14:paraId="6BC385DE" w14:textId="77777777" w:rsidR="006D76BE" w:rsidRDefault="006D76BE" w:rsidP="006D76BE">
      <w:pPr>
        <w:pStyle w:val="Zhlav"/>
        <w:jc w:val="both"/>
        <w:rPr>
          <w:rFonts w:ascii="Arial" w:hAnsi="Arial" w:cs="Arial"/>
          <w:sz w:val="24"/>
          <w:szCs w:val="24"/>
        </w:rPr>
      </w:pPr>
      <w:r w:rsidRPr="00045EBE">
        <w:rPr>
          <w:rFonts w:ascii="Arial" w:hAnsi="Arial" w:cs="Arial"/>
          <w:sz w:val="24"/>
          <w:szCs w:val="24"/>
        </w:rPr>
        <w:t xml:space="preserve">Příloha č. </w:t>
      </w:r>
      <w:r>
        <w:rPr>
          <w:rFonts w:ascii="Arial" w:hAnsi="Arial" w:cs="Arial"/>
          <w:sz w:val="24"/>
          <w:szCs w:val="24"/>
        </w:rPr>
        <w:t>3</w:t>
      </w:r>
    </w:p>
    <w:p w14:paraId="46F39746" w14:textId="5D6FBF97" w:rsidR="006D76BE" w:rsidRDefault="006D76BE" w:rsidP="006D76BE">
      <w:pPr>
        <w:pStyle w:val="Zhlav"/>
        <w:jc w:val="both"/>
        <w:rPr>
          <w:rFonts w:ascii="Arial" w:hAnsi="Arial" w:cs="Arial"/>
          <w:sz w:val="24"/>
          <w:szCs w:val="24"/>
        </w:rPr>
      </w:pPr>
      <w:r>
        <w:rPr>
          <w:rFonts w:ascii="Arial" w:hAnsi="Arial" w:cs="Arial"/>
          <w:sz w:val="24"/>
          <w:szCs w:val="24"/>
        </w:rPr>
        <w:t>Program proti šikanování, krizový plán</w:t>
      </w:r>
      <w:r w:rsidR="00712782">
        <w:rPr>
          <w:rFonts w:ascii="Arial" w:hAnsi="Arial" w:cs="Arial"/>
          <w:sz w:val="24"/>
          <w:szCs w:val="24"/>
        </w:rPr>
        <w:t xml:space="preserve"> školy</w:t>
      </w:r>
    </w:p>
    <w:p w14:paraId="09FF3B90" w14:textId="77777777" w:rsidR="006D76BE" w:rsidRDefault="006D76BE" w:rsidP="006D76BE">
      <w:pPr>
        <w:pStyle w:val="Zhlav"/>
        <w:jc w:val="both"/>
        <w:rPr>
          <w:rFonts w:ascii="Arial" w:hAnsi="Arial" w:cs="Arial"/>
          <w:sz w:val="24"/>
          <w:szCs w:val="24"/>
        </w:rPr>
      </w:pPr>
    </w:p>
    <w:p w14:paraId="1F9CC2B4" w14:textId="77777777" w:rsidR="006D76BE" w:rsidRDefault="006D76BE" w:rsidP="006D76BE"/>
    <w:p w14:paraId="5BE6407E" w14:textId="77777777" w:rsidR="008070D3" w:rsidRDefault="008070D3" w:rsidP="005163B8">
      <w:pPr>
        <w:rPr>
          <w:b/>
          <w:bCs/>
          <w:color w:val="000000"/>
        </w:rPr>
      </w:pPr>
    </w:p>
    <w:p w14:paraId="2B44F818" w14:textId="77777777" w:rsidR="008070D3" w:rsidRDefault="008070D3" w:rsidP="005163B8">
      <w:pPr>
        <w:rPr>
          <w:b/>
          <w:bCs/>
          <w:color w:val="000000"/>
        </w:rPr>
      </w:pPr>
    </w:p>
    <w:p w14:paraId="0FEE6DCA" w14:textId="77777777" w:rsidR="008070D3" w:rsidRDefault="008070D3" w:rsidP="005163B8">
      <w:pPr>
        <w:rPr>
          <w:b/>
          <w:bCs/>
          <w:color w:val="000000"/>
        </w:rPr>
      </w:pPr>
    </w:p>
    <w:p w14:paraId="48F69348" w14:textId="77777777" w:rsidR="008070D3" w:rsidRDefault="008070D3" w:rsidP="005163B8">
      <w:pPr>
        <w:rPr>
          <w:b/>
          <w:bCs/>
          <w:color w:val="000000"/>
        </w:rPr>
      </w:pPr>
    </w:p>
    <w:p w14:paraId="367D1423" w14:textId="77777777" w:rsidR="008070D3" w:rsidRDefault="008070D3" w:rsidP="005163B8">
      <w:pPr>
        <w:rPr>
          <w:b/>
          <w:bCs/>
          <w:color w:val="000000"/>
        </w:rPr>
      </w:pPr>
    </w:p>
    <w:p w14:paraId="777A5A87" w14:textId="77777777" w:rsidR="008070D3" w:rsidRDefault="008070D3" w:rsidP="005163B8">
      <w:pPr>
        <w:rPr>
          <w:b/>
          <w:bCs/>
          <w:color w:val="000000"/>
        </w:rPr>
      </w:pPr>
    </w:p>
    <w:p w14:paraId="2BEFE8C0" w14:textId="77777777" w:rsidR="008070D3" w:rsidRDefault="008070D3" w:rsidP="005163B8">
      <w:pPr>
        <w:rPr>
          <w:b/>
          <w:bCs/>
          <w:color w:val="000000"/>
        </w:rPr>
      </w:pPr>
    </w:p>
    <w:p w14:paraId="2DC0E365" w14:textId="77777777" w:rsidR="008070D3" w:rsidRDefault="008070D3" w:rsidP="005163B8">
      <w:pPr>
        <w:rPr>
          <w:b/>
          <w:bCs/>
          <w:color w:val="000000"/>
        </w:rPr>
      </w:pPr>
    </w:p>
    <w:p w14:paraId="5BE064C5" w14:textId="77777777" w:rsidR="008070D3" w:rsidRDefault="008070D3" w:rsidP="005163B8">
      <w:pPr>
        <w:rPr>
          <w:b/>
          <w:bCs/>
          <w:color w:val="000000"/>
        </w:rPr>
      </w:pPr>
    </w:p>
    <w:p w14:paraId="4A86B38E" w14:textId="77777777" w:rsidR="008070D3" w:rsidRDefault="008070D3" w:rsidP="005163B8">
      <w:pPr>
        <w:rPr>
          <w:b/>
          <w:bCs/>
          <w:color w:val="000000"/>
        </w:rPr>
      </w:pPr>
    </w:p>
    <w:p w14:paraId="2CA32E32" w14:textId="77777777" w:rsidR="008070D3" w:rsidRDefault="008070D3" w:rsidP="005163B8">
      <w:pPr>
        <w:rPr>
          <w:b/>
          <w:bCs/>
          <w:color w:val="000000"/>
        </w:rPr>
      </w:pPr>
    </w:p>
    <w:p w14:paraId="0B300551" w14:textId="77777777" w:rsidR="008070D3" w:rsidRDefault="008070D3" w:rsidP="005163B8">
      <w:pPr>
        <w:rPr>
          <w:b/>
          <w:bCs/>
          <w:color w:val="000000"/>
        </w:rPr>
      </w:pPr>
    </w:p>
    <w:p w14:paraId="4C489D09" w14:textId="77777777" w:rsidR="008070D3" w:rsidRDefault="008070D3" w:rsidP="005163B8">
      <w:pPr>
        <w:rPr>
          <w:b/>
          <w:bCs/>
          <w:color w:val="000000"/>
        </w:rPr>
      </w:pPr>
    </w:p>
    <w:p w14:paraId="18BD4D58" w14:textId="77777777" w:rsidR="008070D3" w:rsidRDefault="008070D3" w:rsidP="005163B8">
      <w:pPr>
        <w:rPr>
          <w:b/>
          <w:bCs/>
          <w:color w:val="000000"/>
        </w:rPr>
      </w:pPr>
    </w:p>
    <w:p w14:paraId="314CF21A" w14:textId="77777777" w:rsidR="008070D3" w:rsidRDefault="008070D3" w:rsidP="005163B8">
      <w:pPr>
        <w:rPr>
          <w:b/>
          <w:bCs/>
          <w:color w:val="000000"/>
        </w:rPr>
      </w:pPr>
    </w:p>
    <w:p w14:paraId="6FF08DB5" w14:textId="77777777" w:rsidR="008070D3" w:rsidRDefault="008070D3" w:rsidP="005163B8">
      <w:pPr>
        <w:rPr>
          <w:b/>
          <w:bCs/>
          <w:color w:val="000000"/>
        </w:rPr>
      </w:pPr>
    </w:p>
    <w:p w14:paraId="7A7956C8" w14:textId="77777777" w:rsidR="008070D3" w:rsidRDefault="008070D3" w:rsidP="005163B8">
      <w:pPr>
        <w:rPr>
          <w:b/>
          <w:bCs/>
          <w:color w:val="000000"/>
        </w:rPr>
      </w:pPr>
    </w:p>
    <w:p w14:paraId="1C032494" w14:textId="77777777" w:rsidR="008070D3" w:rsidRDefault="008070D3" w:rsidP="005163B8">
      <w:pPr>
        <w:rPr>
          <w:b/>
          <w:bCs/>
          <w:color w:val="000000"/>
        </w:rPr>
      </w:pPr>
    </w:p>
    <w:p w14:paraId="3F9F0739" w14:textId="57B6303B" w:rsidR="005163B8" w:rsidRDefault="008070D3" w:rsidP="005163B8">
      <w:pPr>
        <w:rPr>
          <w:b/>
          <w:bCs/>
          <w:color w:val="000000"/>
        </w:rPr>
      </w:pPr>
      <w:r>
        <w:rPr>
          <w:b/>
          <w:bCs/>
          <w:color w:val="000000"/>
        </w:rPr>
        <w:lastRenderedPageBreak/>
        <w:t xml:space="preserve">Příloha č. </w:t>
      </w:r>
      <w:r w:rsidR="005163B8">
        <w:rPr>
          <w:b/>
          <w:bCs/>
          <w:color w:val="000000"/>
        </w:rPr>
        <w:t>3 Preventivního p</w:t>
      </w:r>
      <w:r>
        <w:rPr>
          <w:b/>
          <w:bCs/>
          <w:color w:val="000000"/>
        </w:rPr>
        <w:t xml:space="preserve">rogramu </w:t>
      </w:r>
      <w:r w:rsidR="00CB051E">
        <w:rPr>
          <w:b/>
          <w:bCs/>
          <w:color w:val="000000"/>
        </w:rPr>
        <w:t>školy na školní rok 202</w:t>
      </w:r>
      <w:r w:rsidR="00EB32F4">
        <w:rPr>
          <w:b/>
          <w:bCs/>
          <w:color w:val="000000"/>
        </w:rPr>
        <w:t>5</w:t>
      </w:r>
      <w:r w:rsidR="00CB051E">
        <w:rPr>
          <w:b/>
          <w:bCs/>
          <w:color w:val="000000"/>
        </w:rPr>
        <w:t>/202</w:t>
      </w:r>
      <w:r w:rsidR="00EB32F4">
        <w:rPr>
          <w:b/>
          <w:bCs/>
          <w:color w:val="000000"/>
        </w:rPr>
        <w:t>6</w:t>
      </w:r>
      <w:r w:rsidR="00CB051E">
        <w:rPr>
          <w:b/>
          <w:bCs/>
          <w:color w:val="000000"/>
        </w:rPr>
        <w:t xml:space="preserve"> – SŠT</w:t>
      </w:r>
      <w:r w:rsidR="005163B8">
        <w:rPr>
          <w:b/>
          <w:bCs/>
          <w:color w:val="000000"/>
        </w:rPr>
        <w:t xml:space="preserve"> Mohelnice</w:t>
      </w:r>
    </w:p>
    <w:p w14:paraId="52E4FE28" w14:textId="77777777" w:rsidR="005163B8" w:rsidRPr="00DD047E" w:rsidRDefault="005163B8" w:rsidP="005163B8">
      <w:pPr>
        <w:jc w:val="center"/>
        <w:rPr>
          <w:b/>
          <w:sz w:val="36"/>
          <w:szCs w:val="36"/>
        </w:rPr>
      </w:pPr>
      <w:r w:rsidRPr="00DD047E">
        <w:rPr>
          <w:b/>
          <w:bCs/>
          <w:color w:val="000000"/>
          <w:sz w:val="36"/>
          <w:szCs w:val="36"/>
        </w:rPr>
        <w:t>Program proti šikanování</w:t>
      </w:r>
    </w:p>
    <w:p w14:paraId="35F72650" w14:textId="77777777" w:rsidR="005163B8" w:rsidRDefault="005163B8" w:rsidP="005163B8">
      <w:pPr>
        <w:spacing w:before="100" w:beforeAutospacing="1" w:after="0"/>
        <w:jc w:val="both"/>
      </w:pPr>
      <w:r>
        <w:rPr>
          <w:color w:val="000000"/>
        </w:rPr>
        <w:t>Šikanováním myslíme:</w:t>
      </w:r>
    </w:p>
    <w:p w14:paraId="6585A679" w14:textId="77777777" w:rsidR="005163B8" w:rsidRPr="006757E0" w:rsidRDefault="005163B8" w:rsidP="005163B8">
      <w:pPr>
        <w:spacing w:after="100" w:afterAutospacing="1"/>
        <w:jc w:val="both"/>
      </w:pPr>
      <w:r>
        <w:rPr>
          <w:color w:val="000000"/>
        </w:rPr>
        <w:t>Posmívání, nadávky, urážky, bití, kopání, vydírání, ničení a manipulace s věcmi postiženého, ponižování apod.  –  jedná se o opakované konání.</w:t>
      </w:r>
      <w:r>
        <w:t xml:space="preserve"> </w:t>
      </w:r>
      <w:r>
        <w:rPr>
          <w:color w:val="000000"/>
        </w:rPr>
        <w:t xml:space="preserve">Škola musí chránit před násilím. Pedagog je povinen neprodleně zjištěné signály možné šikany řešit a postiženému pomoci. </w:t>
      </w:r>
    </w:p>
    <w:p w14:paraId="535060E0" w14:textId="77777777" w:rsidR="005163B8" w:rsidRDefault="005163B8" w:rsidP="005163B8">
      <w:pPr>
        <w:spacing w:before="100" w:beforeAutospacing="1" w:after="0"/>
        <w:jc w:val="both"/>
        <w:rPr>
          <w:color w:val="000000"/>
        </w:rPr>
      </w:pPr>
      <w:r>
        <w:rPr>
          <w:color w:val="000000"/>
        </w:rPr>
        <w:t>Náznaky šikany:</w:t>
      </w:r>
    </w:p>
    <w:p w14:paraId="4DA140F3" w14:textId="77777777" w:rsidR="005163B8" w:rsidRDefault="005163B8" w:rsidP="005163B8">
      <w:pPr>
        <w:spacing w:after="0"/>
        <w:ind w:left="714" w:hanging="357"/>
        <w:rPr>
          <w:color w:val="000000"/>
        </w:rPr>
      </w:pPr>
      <w:r>
        <w:rPr>
          <w:color w:val="000000"/>
        </w:rPr>
        <w:t xml:space="preserve">- viditelná poranění </w:t>
      </w:r>
      <w:proofErr w:type="gramStart"/>
      <w:r>
        <w:rPr>
          <w:color w:val="000000"/>
        </w:rPr>
        <w:t>( modřiny</w:t>
      </w:r>
      <w:proofErr w:type="gramEnd"/>
      <w:r>
        <w:rPr>
          <w:color w:val="000000"/>
        </w:rPr>
        <w:t>, oděrky apod.)</w:t>
      </w:r>
    </w:p>
    <w:p w14:paraId="3E45805F" w14:textId="77777777" w:rsidR="005163B8" w:rsidRDefault="005163B8" w:rsidP="005163B8">
      <w:pPr>
        <w:spacing w:after="0"/>
        <w:ind w:left="714" w:hanging="357"/>
        <w:rPr>
          <w:color w:val="000000"/>
        </w:rPr>
      </w:pPr>
      <w:r>
        <w:rPr>
          <w:color w:val="000000"/>
        </w:rPr>
        <w:t>- žák se stává samotářem, vyhledává blízkost učitele</w:t>
      </w:r>
    </w:p>
    <w:p w14:paraId="0B5A8B0A" w14:textId="77777777" w:rsidR="005163B8" w:rsidRDefault="005163B8" w:rsidP="005163B8">
      <w:pPr>
        <w:spacing w:after="0"/>
        <w:ind w:left="714" w:hanging="357"/>
        <w:rPr>
          <w:color w:val="000000"/>
        </w:rPr>
      </w:pPr>
      <w:r>
        <w:rPr>
          <w:color w:val="000000"/>
        </w:rPr>
        <w:t>- poničené učební pomůcky</w:t>
      </w:r>
    </w:p>
    <w:p w14:paraId="2B94BFE6" w14:textId="77777777" w:rsidR="005163B8" w:rsidRDefault="005163B8" w:rsidP="005163B8">
      <w:pPr>
        <w:spacing w:after="0"/>
        <w:ind w:left="714" w:hanging="357"/>
        <w:rPr>
          <w:color w:val="000000"/>
        </w:rPr>
      </w:pPr>
      <w:r>
        <w:rPr>
          <w:color w:val="000000"/>
        </w:rPr>
        <w:t>- zesměšňování ze strany spolužáků, nevhodné poznámky</w:t>
      </w:r>
    </w:p>
    <w:p w14:paraId="0492960D" w14:textId="77777777" w:rsidR="005163B8" w:rsidRDefault="005163B8" w:rsidP="005163B8">
      <w:pPr>
        <w:spacing w:after="0"/>
        <w:ind w:left="714" w:hanging="357"/>
        <w:rPr>
          <w:color w:val="000000"/>
        </w:rPr>
      </w:pPr>
      <w:r>
        <w:rPr>
          <w:color w:val="000000"/>
        </w:rPr>
        <w:t>- plnění nesmyslných úkolů</w:t>
      </w:r>
    </w:p>
    <w:p w14:paraId="06932CBE" w14:textId="77777777" w:rsidR="005163B8" w:rsidRDefault="005163B8" w:rsidP="005163B8">
      <w:pPr>
        <w:spacing w:before="100" w:beforeAutospacing="1" w:after="100" w:afterAutospacing="1"/>
        <w:rPr>
          <w:b/>
          <w:bCs/>
          <w:color w:val="000000"/>
        </w:rPr>
      </w:pPr>
      <w:r>
        <w:rPr>
          <w:b/>
          <w:bCs/>
          <w:color w:val="000000"/>
        </w:rPr>
        <w:t>Plán prevence:</w:t>
      </w:r>
    </w:p>
    <w:p w14:paraId="57283B74" w14:textId="77777777" w:rsidR="005163B8" w:rsidRDefault="005163B8" w:rsidP="005163B8">
      <w:pPr>
        <w:spacing w:after="0"/>
        <w:rPr>
          <w:color w:val="000000"/>
        </w:rPr>
      </w:pPr>
      <w:r>
        <w:rPr>
          <w:color w:val="000000"/>
        </w:rPr>
        <w:t>pro rodiče:</w:t>
      </w:r>
    </w:p>
    <w:p w14:paraId="3D7DC774" w14:textId="77777777" w:rsidR="005163B8" w:rsidRDefault="005163B8" w:rsidP="005163B8">
      <w:pPr>
        <w:spacing w:after="0"/>
        <w:ind w:left="720" w:hanging="360"/>
        <w:rPr>
          <w:color w:val="000000"/>
        </w:rPr>
      </w:pPr>
      <w:r>
        <w:rPr>
          <w:color w:val="000000"/>
        </w:rPr>
        <w:t>- informace na první třídní schůzce, seznámení s příslušným letákem</w:t>
      </w:r>
    </w:p>
    <w:p w14:paraId="1D597FB7" w14:textId="77777777" w:rsidR="005163B8" w:rsidRDefault="005163B8" w:rsidP="005163B8">
      <w:pPr>
        <w:spacing w:after="0"/>
        <w:ind w:left="720" w:hanging="360"/>
        <w:rPr>
          <w:color w:val="000000"/>
        </w:rPr>
      </w:pPr>
      <w:r>
        <w:rPr>
          <w:color w:val="000000"/>
        </w:rPr>
        <w:t>- informace o dění na webových stránkách školy</w:t>
      </w:r>
    </w:p>
    <w:p w14:paraId="0D854967" w14:textId="77777777" w:rsidR="005163B8" w:rsidRDefault="005163B8" w:rsidP="005163B8">
      <w:pPr>
        <w:spacing w:after="0"/>
        <w:ind w:left="720" w:hanging="360"/>
        <w:rPr>
          <w:color w:val="000000"/>
        </w:rPr>
      </w:pPr>
      <w:r>
        <w:rPr>
          <w:color w:val="000000"/>
        </w:rPr>
        <w:t>- konzultační hodiny u výchovného poradce a metodika prevence</w:t>
      </w:r>
    </w:p>
    <w:p w14:paraId="4D5DB78E" w14:textId="77777777" w:rsidR="005163B8" w:rsidRDefault="005163B8" w:rsidP="005163B8">
      <w:pPr>
        <w:spacing w:after="0"/>
        <w:rPr>
          <w:color w:val="000000"/>
        </w:rPr>
      </w:pPr>
    </w:p>
    <w:p w14:paraId="1F5792D6" w14:textId="77777777" w:rsidR="005163B8" w:rsidRDefault="005163B8" w:rsidP="005163B8">
      <w:pPr>
        <w:spacing w:after="0"/>
        <w:rPr>
          <w:color w:val="000000"/>
        </w:rPr>
      </w:pPr>
      <w:r>
        <w:rPr>
          <w:color w:val="000000"/>
        </w:rPr>
        <w:t>pro učitele:</w:t>
      </w:r>
    </w:p>
    <w:p w14:paraId="7DA8E3D2" w14:textId="77777777" w:rsidR="005163B8" w:rsidRDefault="005163B8" w:rsidP="005163B8">
      <w:pPr>
        <w:spacing w:after="0"/>
        <w:ind w:left="720" w:hanging="360"/>
        <w:rPr>
          <w:color w:val="000000"/>
        </w:rPr>
      </w:pPr>
      <w:r>
        <w:rPr>
          <w:color w:val="000000"/>
        </w:rPr>
        <w:t>- sledování situace ve třídě, škole, zmapování klimatu třídy třídním učitelem</w:t>
      </w:r>
    </w:p>
    <w:p w14:paraId="5338E573" w14:textId="77777777" w:rsidR="005163B8" w:rsidRDefault="005163B8" w:rsidP="005163B8">
      <w:pPr>
        <w:spacing w:after="0"/>
        <w:ind w:left="720" w:hanging="360"/>
        <w:rPr>
          <w:color w:val="000000"/>
        </w:rPr>
      </w:pPr>
      <w:r>
        <w:rPr>
          <w:color w:val="000000"/>
        </w:rPr>
        <w:t>- sledovat nástěnku ve sborovně s informacemi</w:t>
      </w:r>
    </w:p>
    <w:p w14:paraId="48C757DA" w14:textId="77777777" w:rsidR="005163B8" w:rsidRDefault="005163B8" w:rsidP="005163B8">
      <w:pPr>
        <w:spacing w:after="0"/>
        <w:ind w:left="720" w:hanging="360"/>
        <w:rPr>
          <w:color w:val="000000"/>
        </w:rPr>
      </w:pPr>
      <w:r>
        <w:rPr>
          <w:color w:val="000000"/>
        </w:rPr>
        <w:t>- studovat odbornou literaturu</w:t>
      </w:r>
    </w:p>
    <w:p w14:paraId="22820F54" w14:textId="77777777" w:rsidR="005163B8" w:rsidRDefault="005163B8" w:rsidP="005163B8">
      <w:pPr>
        <w:spacing w:after="0"/>
        <w:ind w:left="720" w:hanging="360"/>
        <w:rPr>
          <w:color w:val="000000"/>
        </w:rPr>
      </w:pPr>
      <w:r>
        <w:rPr>
          <w:color w:val="000000"/>
        </w:rPr>
        <w:t>- zúčastnit se vzdělávacích akcí s touto problematikou</w:t>
      </w:r>
    </w:p>
    <w:p w14:paraId="7292C7C7" w14:textId="77777777" w:rsidR="005163B8" w:rsidRDefault="005163B8" w:rsidP="005163B8">
      <w:pPr>
        <w:spacing w:after="0"/>
        <w:ind w:left="720" w:hanging="360"/>
        <w:rPr>
          <w:color w:val="000000"/>
        </w:rPr>
      </w:pPr>
      <w:r>
        <w:rPr>
          <w:color w:val="000000"/>
        </w:rPr>
        <w:t>- důsledně při vykonávání dozorů sledovat výkyvy v chování žáků</w:t>
      </w:r>
    </w:p>
    <w:p w14:paraId="04071B54" w14:textId="77777777" w:rsidR="005163B8" w:rsidRDefault="005163B8" w:rsidP="005163B8">
      <w:pPr>
        <w:spacing w:after="0"/>
        <w:ind w:left="720" w:hanging="360"/>
        <w:rPr>
          <w:color w:val="000000"/>
        </w:rPr>
      </w:pPr>
      <w:r>
        <w:rPr>
          <w:color w:val="000000"/>
        </w:rPr>
        <w:t>- úzce spolupracovat s výchovným poradcem, metodikem prevence a školním psychologem</w:t>
      </w:r>
    </w:p>
    <w:p w14:paraId="1FB006B6" w14:textId="77777777" w:rsidR="005163B8" w:rsidRDefault="005163B8" w:rsidP="005163B8">
      <w:pPr>
        <w:spacing w:after="0"/>
        <w:ind w:left="720" w:hanging="360"/>
        <w:rPr>
          <w:color w:val="000000"/>
        </w:rPr>
      </w:pPr>
      <w:r>
        <w:rPr>
          <w:color w:val="000000"/>
        </w:rPr>
        <w:t xml:space="preserve">- v rámci třídnických hodin debatovat s žáky o problematice šikanování, projevech – rozebírat aktuální problémy chování </w:t>
      </w:r>
    </w:p>
    <w:p w14:paraId="3EFE3980" w14:textId="77777777" w:rsidR="005163B8" w:rsidRDefault="005163B8" w:rsidP="005163B8">
      <w:pPr>
        <w:spacing w:after="0"/>
        <w:ind w:left="720" w:hanging="360"/>
        <w:rPr>
          <w:color w:val="000000"/>
        </w:rPr>
      </w:pPr>
      <w:r>
        <w:rPr>
          <w:color w:val="000000"/>
        </w:rPr>
        <w:t xml:space="preserve">- sledovat problémové žáky ve </w:t>
      </w:r>
      <w:proofErr w:type="gramStart"/>
      <w:r>
        <w:rPr>
          <w:color w:val="000000"/>
        </w:rPr>
        <w:t>spolupráci  s</w:t>
      </w:r>
      <w:proofErr w:type="gramEnd"/>
      <w:r>
        <w:rPr>
          <w:color w:val="000000"/>
        </w:rPr>
        <w:t xml:space="preserve"> ostatními vyučujícími, met. prevence a </w:t>
      </w:r>
      <w:proofErr w:type="spellStart"/>
      <w:r>
        <w:rPr>
          <w:color w:val="000000"/>
        </w:rPr>
        <w:t>vých</w:t>
      </w:r>
      <w:proofErr w:type="spellEnd"/>
      <w:r>
        <w:rPr>
          <w:color w:val="000000"/>
        </w:rPr>
        <w:t>. poradcem, v případě potřeby dohodnout pohovor se školním psychologem</w:t>
      </w:r>
    </w:p>
    <w:p w14:paraId="39F0C4FB" w14:textId="77777777" w:rsidR="005163B8" w:rsidRDefault="005163B8" w:rsidP="005163B8">
      <w:pPr>
        <w:spacing w:after="0"/>
        <w:rPr>
          <w:color w:val="000000"/>
        </w:rPr>
      </w:pPr>
    </w:p>
    <w:p w14:paraId="64C1B716" w14:textId="77777777" w:rsidR="005163B8" w:rsidRDefault="005163B8" w:rsidP="005163B8">
      <w:pPr>
        <w:spacing w:after="0"/>
        <w:rPr>
          <w:color w:val="000000"/>
        </w:rPr>
      </w:pPr>
      <w:r>
        <w:rPr>
          <w:color w:val="000000"/>
        </w:rPr>
        <w:t>pro žáky:</w:t>
      </w:r>
    </w:p>
    <w:p w14:paraId="7699A207" w14:textId="77777777" w:rsidR="005163B8" w:rsidRDefault="005163B8" w:rsidP="005163B8">
      <w:pPr>
        <w:spacing w:after="0"/>
        <w:rPr>
          <w:color w:val="000000"/>
        </w:rPr>
      </w:pPr>
      <w:r>
        <w:rPr>
          <w:color w:val="000000"/>
        </w:rPr>
        <w:t>- seznámit se s problematikou šikany na třídnických hodinách</w:t>
      </w:r>
    </w:p>
    <w:p w14:paraId="7EE9DAFA" w14:textId="77777777" w:rsidR="005163B8" w:rsidRDefault="005163B8" w:rsidP="005163B8">
      <w:pPr>
        <w:spacing w:after="0"/>
        <w:rPr>
          <w:color w:val="000000"/>
        </w:rPr>
      </w:pPr>
      <w:r>
        <w:rPr>
          <w:color w:val="000000"/>
        </w:rPr>
        <w:t>- besedy se žáky k daným problémům</w:t>
      </w:r>
    </w:p>
    <w:p w14:paraId="6C82B383" w14:textId="77777777" w:rsidR="005163B8" w:rsidRDefault="005163B8" w:rsidP="005163B8">
      <w:pPr>
        <w:spacing w:after="0"/>
        <w:rPr>
          <w:color w:val="000000"/>
        </w:rPr>
      </w:pPr>
      <w:r>
        <w:rPr>
          <w:color w:val="000000"/>
        </w:rPr>
        <w:t>- sportovní akce, školní výlety a exkurze</w:t>
      </w:r>
    </w:p>
    <w:p w14:paraId="6D2D8AD2" w14:textId="77777777" w:rsidR="005163B8" w:rsidRDefault="005163B8" w:rsidP="005163B8">
      <w:pPr>
        <w:spacing w:after="0"/>
        <w:rPr>
          <w:color w:val="000000"/>
        </w:rPr>
      </w:pPr>
      <w:r>
        <w:rPr>
          <w:color w:val="000000"/>
        </w:rPr>
        <w:t>- spolupracovat se školním parlamentem</w:t>
      </w:r>
    </w:p>
    <w:p w14:paraId="0733793A" w14:textId="77777777" w:rsidR="005163B8" w:rsidRDefault="005163B8" w:rsidP="005163B8">
      <w:pPr>
        <w:spacing w:after="0"/>
        <w:rPr>
          <w:color w:val="000000"/>
        </w:rPr>
      </w:pPr>
      <w:r>
        <w:rPr>
          <w:color w:val="000000"/>
        </w:rPr>
        <w:t>- využívat schránku důvěry</w:t>
      </w:r>
    </w:p>
    <w:p w14:paraId="5CBE5EF1" w14:textId="77777777" w:rsidR="005163B8" w:rsidRDefault="005163B8" w:rsidP="005163B8">
      <w:pPr>
        <w:spacing w:before="100" w:beforeAutospacing="1" w:after="100" w:afterAutospacing="1"/>
        <w:rPr>
          <w:b/>
          <w:bCs/>
          <w:color w:val="000000"/>
        </w:rPr>
      </w:pPr>
    </w:p>
    <w:p w14:paraId="0E4D1839" w14:textId="77777777" w:rsidR="005163B8" w:rsidRDefault="005163B8" w:rsidP="005163B8">
      <w:pPr>
        <w:spacing w:before="100" w:beforeAutospacing="1" w:after="100" w:afterAutospacing="1"/>
        <w:rPr>
          <w:b/>
          <w:bCs/>
          <w:color w:val="000000"/>
        </w:rPr>
      </w:pPr>
    </w:p>
    <w:p w14:paraId="3EA6FFED" w14:textId="77777777" w:rsidR="005163B8" w:rsidRDefault="005163B8" w:rsidP="005163B8">
      <w:pPr>
        <w:spacing w:before="100" w:beforeAutospacing="1" w:after="100" w:afterAutospacing="1"/>
        <w:rPr>
          <w:b/>
          <w:bCs/>
          <w:color w:val="000000"/>
        </w:rPr>
      </w:pPr>
      <w:r>
        <w:rPr>
          <w:b/>
          <w:bCs/>
          <w:color w:val="000000"/>
        </w:rPr>
        <w:lastRenderedPageBreak/>
        <w:t>Řešení šikany:</w:t>
      </w:r>
    </w:p>
    <w:p w14:paraId="27B4E9EF" w14:textId="77777777" w:rsidR="005163B8" w:rsidRDefault="005163B8" w:rsidP="005163B8">
      <w:pPr>
        <w:spacing w:before="100" w:beforeAutospacing="1" w:after="100" w:afterAutospacing="1"/>
        <w:rPr>
          <w:color w:val="000000"/>
        </w:rPr>
      </w:pPr>
      <w:r>
        <w:rPr>
          <w:color w:val="000000"/>
        </w:rPr>
        <w:t>Ve škole:</w:t>
      </w:r>
    </w:p>
    <w:p w14:paraId="627F5090" w14:textId="77777777" w:rsidR="005163B8" w:rsidRDefault="005163B8" w:rsidP="005163B8">
      <w:pPr>
        <w:spacing w:before="100" w:beforeAutospacing="1" w:after="100" w:afterAutospacing="1"/>
        <w:ind w:left="720" w:hanging="360"/>
        <w:rPr>
          <w:color w:val="000000"/>
        </w:rPr>
      </w:pPr>
      <w:r>
        <w:rPr>
          <w:color w:val="000000"/>
        </w:rPr>
        <w:t>- pohovor učitel – žák</w:t>
      </w:r>
    </w:p>
    <w:p w14:paraId="49427CE1" w14:textId="77777777" w:rsidR="005163B8" w:rsidRDefault="005163B8" w:rsidP="005163B8">
      <w:pPr>
        <w:spacing w:before="100" w:beforeAutospacing="1" w:after="100" w:afterAutospacing="1"/>
        <w:ind w:left="720" w:hanging="360"/>
        <w:rPr>
          <w:color w:val="000000"/>
        </w:rPr>
      </w:pPr>
      <w:r>
        <w:rPr>
          <w:color w:val="000000"/>
        </w:rPr>
        <w:t xml:space="preserve">- tým pedagogů a třídní učitel řeší problém s metodikem prevence, výchovným </w:t>
      </w:r>
      <w:proofErr w:type="gramStart"/>
      <w:r>
        <w:rPr>
          <w:color w:val="000000"/>
        </w:rPr>
        <w:t>poradcem,  s</w:t>
      </w:r>
      <w:proofErr w:type="gramEnd"/>
      <w:r>
        <w:rPr>
          <w:color w:val="000000"/>
        </w:rPr>
        <w:t xml:space="preserve"> vedením školy, dle potřeby konzultace se školním psychologem</w:t>
      </w:r>
    </w:p>
    <w:p w14:paraId="16BD920B" w14:textId="77777777" w:rsidR="005163B8" w:rsidRDefault="005163B8" w:rsidP="005163B8">
      <w:pPr>
        <w:spacing w:before="100" w:beforeAutospacing="1" w:after="100" w:afterAutospacing="1"/>
        <w:ind w:left="720" w:hanging="360"/>
        <w:rPr>
          <w:color w:val="000000"/>
        </w:rPr>
      </w:pPr>
      <w:r>
        <w:rPr>
          <w:color w:val="000000"/>
        </w:rPr>
        <w:t xml:space="preserve">- potrestání viníků dle daných pravidel </w:t>
      </w:r>
    </w:p>
    <w:p w14:paraId="01985C5C" w14:textId="77777777" w:rsidR="005163B8" w:rsidRDefault="005163B8" w:rsidP="005163B8">
      <w:pPr>
        <w:spacing w:before="100" w:beforeAutospacing="1" w:after="100" w:afterAutospacing="1"/>
        <w:rPr>
          <w:color w:val="000000"/>
        </w:rPr>
      </w:pPr>
      <w:r>
        <w:rPr>
          <w:color w:val="000000"/>
        </w:rPr>
        <w:t>Pokud problém přerůstá, využít pomoc těchto institucí:</w:t>
      </w:r>
    </w:p>
    <w:p w14:paraId="4D1BD6EA" w14:textId="77777777" w:rsidR="005163B8" w:rsidRDefault="005163B8" w:rsidP="005163B8">
      <w:pPr>
        <w:spacing w:before="100" w:beforeAutospacing="1" w:after="100" w:afterAutospacing="1"/>
        <w:ind w:left="720" w:hanging="360"/>
        <w:rPr>
          <w:color w:val="000000"/>
        </w:rPr>
      </w:pPr>
      <w:r>
        <w:rPr>
          <w:color w:val="000000"/>
        </w:rPr>
        <w:t>- pedagogicko-psychologické poradny</w:t>
      </w:r>
    </w:p>
    <w:p w14:paraId="4010B044" w14:textId="77777777" w:rsidR="005163B8" w:rsidRDefault="005163B8" w:rsidP="005163B8">
      <w:pPr>
        <w:spacing w:before="100" w:beforeAutospacing="1" w:after="100" w:afterAutospacing="1"/>
        <w:ind w:left="720" w:hanging="360"/>
        <w:rPr>
          <w:color w:val="000000"/>
        </w:rPr>
      </w:pPr>
      <w:r>
        <w:rPr>
          <w:color w:val="000000"/>
        </w:rPr>
        <w:t xml:space="preserve">- sociálního odboru </w:t>
      </w:r>
      <w:proofErr w:type="spellStart"/>
      <w:r>
        <w:rPr>
          <w:color w:val="000000"/>
        </w:rPr>
        <w:t>MěÚ</w:t>
      </w:r>
      <w:proofErr w:type="spellEnd"/>
    </w:p>
    <w:p w14:paraId="5B46FD2A" w14:textId="77777777" w:rsidR="005163B8" w:rsidRDefault="005163B8" w:rsidP="005163B8">
      <w:pPr>
        <w:spacing w:before="100" w:beforeAutospacing="1" w:after="100" w:afterAutospacing="1"/>
        <w:ind w:left="720" w:hanging="360"/>
        <w:rPr>
          <w:color w:val="000000"/>
        </w:rPr>
      </w:pPr>
      <w:r>
        <w:rPr>
          <w:color w:val="000000"/>
        </w:rPr>
        <w:t>- policie ČR</w:t>
      </w:r>
    </w:p>
    <w:p w14:paraId="4D6B13A4" w14:textId="77777777" w:rsidR="005163B8" w:rsidRDefault="005163B8" w:rsidP="005163B8">
      <w:pPr>
        <w:spacing w:before="100" w:beforeAutospacing="1" w:after="100" w:afterAutospacing="1"/>
        <w:rPr>
          <w:color w:val="000000"/>
        </w:rPr>
      </w:pPr>
      <w:r>
        <w:rPr>
          <w:color w:val="000000"/>
        </w:rPr>
        <w:t>Při řešení bude vedení školy spolupracovat se školskou radou, radou rodičů, školním parlamentem.</w:t>
      </w:r>
    </w:p>
    <w:p w14:paraId="1FDD5D30" w14:textId="77777777" w:rsidR="005163B8" w:rsidRDefault="005163B8" w:rsidP="005163B8">
      <w:pPr>
        <w:spacing w:before="100" w:beforeAutospacing="1" w:after="100" w:afterAutospacing="1"/>
        <w:rPr>
          <w:color w:val="000000"/>
        </w:rPr>
      </w:pPr>
      <w:r>
        <w:rPr>
          <w:color w:val="000000"/>
        </w:rPr>
        <w:t>Budou využívány vhodné besedy a přednášky k dané problematice.</w:t>
      </w:r>
    </w:p>
    <w:p w14:paraId="0A4CAF6A" w14:textId="77777777" w:rsidR="005163B8" w:rsidRDefault="005163B8" w:rsidP="005163B8">
      <w:pPr>
        <w:spacing w:before="100" w:beforeAutospacing="1" w:after="100" w:afterAutospacing="1"/>
        <w:rPr>
          <w:b/>
          <w:bCs/>
          <w:color w:val="000000"/>
        </w:rPr>
      </w:pPr>
      <w:r>
        <w:rPr>
          <w:b/>
          <w:bCs/>
          <w:color w:val="000000"/>
        </w:rPr>
        <w:t>Postup při řešení šikany:</w:t>
      </w:r>
    </w:p>
    <w:p w14:paraId="3AF23918" w14:textId="77777777" w:rsidR="005163B8" w:rsidRDefault="005163B8" w:rsidP="005163B8">
      <w:pPr>
        <w:spacing w:before="100" w:beforeAutospacing="1" w:after="100" w:afterAutospacing="1"/>
        <w:ind w:left="720" w:hanging="360"/>
        <w:rPr>
          <w:color w:val="000000"/>
        </w:rPr>
      </w:pPr>
      <w:r>
        <w:rPr>
          <w:color w:val="000000"/>
        </w:rPr>
        <w:t>- pohovor s tím, kdo na šikanu upozornil</w:t>
      </w:r>
    </w:p>
    <w:p w14:paraId="79852169" w14:textId="77777777" w:rsidR="005163B8" w:rsidRDefault="005163B8" w:rsidP="005163B8">
      <w:pPr>
        <w:spacing w:before="100" w:beforeAutospacing="1" w:after="100" w:afterAutospacing="1"/>
        <w:ind w:left="720" w:hanging="360"/>
        <w:rPr>
          <w:color w:val="000000"/>
        </w:rPr>
      </w:pPr>
      <w:r>
        <w:rPr>
          <w:color w:val="000000"/>
        </w:rPr>
        <w:t>- zajistit svědky, pohovor s nimi</w:t>
      </w:r>
    </w:p>
    <w:p w14:paraId="035FB53B" w14:textId="77777777" w:rsidR="005163B8" w:rsidRDefault="005163B8" w:rsidP="005163B8">
      <w:pPr>
        <w:spacing w:before="100" w:beforeAutospacing="1" w:after="100" w:afterAutospacing="1"/>
        <w:ind w:left="720" w:hanging="360"/>
        <w:rPr>
          <w:color w:val="000000"/>
        </w:rPr>
      </w:pPr>
      <w:r>
        <w:rPr>
          <w:color w:val="000000"/>
        </w:rPr>
        <w:t>- ochrana a pomoc oběti</w:t>
      </w:r>
    </w:p>
    <w:p w14:paraId="09B8441F" w14:textId="77777777" w:rsidR="005163B8" w:rsidRDefault="005163B8" w:rsidP="005163B8">
      <w:pPr>
        <w:spacing w:before="100" w:beforeAutospacing="1" w:after="100" w:afterAutospacing="1"/>
        <w:ind w:left="720" w:hanging="360"/>
        <w:rPr>
          <w:color w:val="000000"/>
        </w:rPr>
      </w:pPr>
      <w:r>
        <w:rPr>
          <w:color w:val="000000"/>
        </w:rPr>
        <w:t>- rozhovor s agresorem</w:t>
      </w:r>
    </w:p>
    <w:p w14:paraId="7D1A08C3" w14:textId="77777777" w:rsidR="005163B8" w:rsidRDefault="005163B8" w:rsidP="005163B8">
      <w:pPr>
        <w:spacing w:before="100" w:beforeAutospacing="1" w:after="100" w:afterAutospacing="1"/>
        <w:rPr>
          <w:b/>
          <w:bCs/>
          <w:color w:val="000000"/>
        </w:rPr>
      </w:pPr>
      <w:r>
        <w:rPr>
          <w:b/>
          <w:bCs/>
          <w:color w:val="000000"/>
        </w:rPr>
        <w:t>Sankce:</w:t>
      </w:r>
    </w:p>
    <w:p w14:paraId="6ACF272F" w14:textId="77777777" w:rsidR="005163B8" w:rsidRPr="00AB5A3F" w:rsidRDefault="005163B8" w:rsidP="005163B8">
      <w:pPr>
        <w:spacing w:before="100" w:beforeAutospacing="1" w:after="100" w:afterAutospacing="1"/>
        <w:jc w:val="both"/>
        <w:rPr>
          <w:color w:val="000000"/>
        </w:rPr>
      </w:pPr>
      <w:r>
        <w:rPr>
          <w:color w:val="000000"/>
        </w:rPr>
        <w:t>Je-li prokázáno agresivní chování nebo šikana, bude žák potrestán některým z těchto trestů: důtkou třídního učitele, důtkou ředitele školy, sníženým stupněm z chování, podmíněným vyloučením ze studia, vyloučením ze studia.</w:t>
      </w:r>
    </w:p>
    <w:p w14:paraId="281F2A24" w14:textId="77777777" w:rsidR="005163B8" w:rsidRDefault="005163B8" w:rsidP="005163B8">
      <w:pPr>
        <w:autoSpaceDE w:val="0"/>
        <w:autoSpaceDN w:val="0"/>
        <w:adjustRightInd w:val="0"/>
      </w:pPr>
    </w:p>
    <w:p w14:paraId="4EA0687D" w14:textId="77777777" w:rsidR="005163B8" w:rsidRDefault="005163B8" w:rsidP="005163B8">
      <w:pPr>
        <w:autoSpaceDE w:val="0"/>
        <w:autoSpaceDN w:val="0"/>
        <w:adjustRightInd w:val="0"/>
        <w:rPr>
          <w:rFonts w:ascii="TimesNewRomanPSMT" w:hAnsi="TimesNewRomanPSMT" w:cs="TimesNewRomanPSMT"/>
          <w:sz w:val="40"/>
          <w:szCs w:val="40"/>
        </w:rPr>
      </w:pPr>
    </w:p>
    <w:p w14:paraId="7AD57333" w14:textId="77777777" w:rsidR="005163B8" w:rsidRDefault="005163B8" w:rsidP="005163B8">
      <w:pPr>
        <w:autoSpaceDE w:val="0"/>
        <w:autoSpaceDN w:val="0"/>
        <w:adjustRightInd w:val="0"/>
        <w:rPr>
          <w:rFonts w:ascii="TimesNewRomanPSMT" w:hAnsi="TimesNewRomanPSMT" w:cs="TimesNewRomanPSMT"/>
          <w:sz w:val="40"/>
          <w:szCs w:val="40"/>
        </w:rPr>
      </w:pPr>
    </w:p>
    <w:p w14:paraId="69B16C07" w14:textId="77777777" w:rsidR="005163B8" w:rsidRDefault="005163B8" w:rsidP="005163B8">
      <w:pPr>
        <w:autoSpaceDE w:val="0"/>
        <w:autoSpaceDN w:val="0"/>
        <w:adjustRightInd w:val="0"/>
        <w:rPr>
          <w:rFonts w:ascii="TimesNewRomanPSMT" w:hAnsi="TimesNewRomanPSMT" w:cs="TimesNewRomanPSMT"/>
          <w:sz w:val="40"/>
          <w:szCs w:val="40"/>
        </w:rPr>
      </w:pPr>
    </w:p>
    <w:p w14:paraId="568A3629" w14:textId="77777777" w:rsidR="005163B8" w:rsidRDefault="005163B8" w:rsidP="005163B8">
      <w:pPr>
        <w:autoSpaceDE w:val="0"/>
        <w:autoSpaceDN w:val="0"/>
        <w:adjustRightInd w:val="0"/>
        <w:rPr>
          <w:rFonts w:ascii="TimesNewRomanPSMT" w:hAnsi="TimesNewRomanPSMT" w:cs="TimesNewRomanPSMT"/>
          <w:sz w:val="40"/>
          <w:szCs w:val="40"/>
        </w:rPr>
      </w:pPr>
      <w:r>
        <w:rPr>
          <w:rFonts w:ascii="TimesNewRomanPSMT" w:hAnsi="TimesNewRomanPSMT" w:cs="TimesNewRomanPSMT"/>
          <w:sz w:val="40"/>
          <w:szCs w:val="40"/>
        </w:rPr>
        <w:lastRenderedPageBreak/>
        <w:t>Krizový plán školy</w:t>
      </w:r>
    </w:p>
    <w:p w14:paraId="7CFA1F28" w14:textId="43311444" w:rsidR="009862BC" w:rsidRDefault="000C7A33" w:rsidP="000C7A33">
      <w:pPr>
        <w:autoSpaceDE w:val="0"/>
        <w:autoSpaceDN w:val="0"/>
        <w:adjustRightInd w:val="0"/>
        <w:jc w:val="both"/>
        <w:rPr>
          <w:rFonts w:ascii="TimesNewRomanPS-BoldMT" w:hAnsi="TimesNewRomanPS-BoldMT" w:cs="TimesNewRomanPS-BoldMT"/>
          <w:b/>
          <w:bCs/>
          <w:sz w:val="28"/>
          <w:szCs w:val="28"/>
        </w:rPr>
      </w:pPr>
      <w:r>
        <w:rPr>
          <w:rFonts w:ascii="TimesNewRomanPS-BoldMT" w:hAnsi="TimesNewRomanPS-BoldMT" w:cs="TimesNewRomanPS-BoldMT"/>
          <w:b/>
          <w:bCs/>
          <w:sz w:val="28"/>
          <w:szCs w:val="28"/>
        </w:rPr>
        <w:t xml:space="preserve">A/ </w:t>
      </w:r>
      <w:r w:rsidR="009862BC">
        <w:rPr>
          <w:rFonts w:ascii="TimesNewRomanPS-BoldMT" w:hAnsi="TimesNewRomanPS-BoldMT" w:cs="TimesNewRomanPS-BoldMT"/>
          <w:b/>
          <w:bCs/>
          <w:sz w:val="28"/>
          <w:szCs w:val="28"/>
        </w:rPr>
        <w:t>P</w:t>
      </w:r>
      <w:r>
        <w:rPr>
          <w:rFonts w:ascii="TimesNewRomanPS-BoldMT" w:hAnsi="TimesNewRomanPS-BoldMT" w:cs="TimesNewRomanPS-BoldMT"/>
          <w:b/>
          <w:bCs/>
          <w:sz w:val="28"/>
          <w:szCs w:val="28"/>
        </w:rPr>
        <w:t>revence školního neúspěchu žáků</w:t>
      </w:r>
    </w:p>
    <w:p w14:paraId="2CD4DD5F" w14:textId="2B8AFDFE" w:rsidR="009862BC" w:rsidRPr="000C7A33" w:rsidRDefault="000C7A33" w:rsidP="000C7A33">
      <w:pPr>
        <w:autoSpaceDE w:val="0"/>
        <w:autoSpaceDN w:val="0"/>
        <w:adjustRightInd w:val="0"/>
        <w:jc w:val="both"/>
        <w:rPr>
          <w:rFonts w:ascii="TimesNewRomanPSMT" w:hAnsi="TimesNewRomanPSMT" w:cs="TimesNewRomanPSMT"/>
        </w:rPr>
      </w:pPr>
      <w:r w:rsidRPr="000C7A33">
        <w:rPr>
          <w:rFonts w:ascii="TimesNewRomanPSMT" w:hAnsi="TimesNewRomanPSMT" w:cs="TimesNewRomanPSMT"/>
        </w:rPr>
        <w:t xml:space="preserve">V rámci prevence školního neúspěchu žáků </w:t>
      </w:r>
      <w:r>
        <w:rPr>
          <w:rFonts w:ascii="TimesNewRomanPSMT" w:hAnsi="TimesNewRomanPSMT" w:cs="TimesNewRomanPSMT"/>
        </w:rPr>
        <w:t>je škola aktivním účastníkem projektu OP JAK. Pedagogové školy se zapojili do šablony Inovativní vzdělávání žáků v SŠ, kterou realiz</w:t>
      </w:r>
      <w:r w:rsidR="00EB32F4">
        <w:rPr>
          <w:rFonts w:ascii="TimesNewRomanPSMT" w:hAnsi="TimesNewRomanPSMT" w:cs="TimesNewRomanPSMT"/>
        </w:rPr>
        <w:t>ovali</w:t>
      </w:r>
      <w:r>
        <w:rPr>
          <w:rFonts w:ascii="TimesNewRomanPSMT" w:hAnsi="TimesNewRomanPSMT" w:cs="TimesNewRomanPSMT"/>
        </w:rPr>
        <w:t xml:space="preserve"> v několika </w:t>
      </w:r>
      <w:r w:rsidR="00205E67">
        <w:rPr>
          <w:rFonts w:ascii="TimesNewRomanPSMT" w:hAnsi="TimesNewRomanPSMT" w:cs="TimesNewRomanPSMT"/>
        </w:rPr>
        <w:t xml:space="preserve">vybraných </w:t>
      </w:r>
      <w:r>
        <w:rPr>
          <w:rFonts w:ascii="TimesNewRomanPSMT" w:hAnsi="TimesNewRomanPSMT" w:cs="TimesNewRomanPSMT"/>
        </w:rPr>
        <w:t xml:space="preserve">třídách, </w:t>
      </w:r>
      <w:r w:rsidR="00205E67">
        <w:rPr>
          <w:rFonts w:ascii="TimesNewRomanPSMT" w:hAnsi="TimesNewRomanPSMT" w:cs="TimesNewRomanPSMT"/>
        </w:rPr>
        <w:t xml:space="preserve">se </w:t>
      </w:r>
      <w:r>
        <w:rPr>
          <w:rFonts w:ascii="TimesNewRomanPSMT" w:hAnsi="TimesNewRomanPSMT" w:cs="TimesNewRomanPSMT"/>
        </w:rPr>
        <w:t>skupin</w:t>
      </w:r>
      <w:r w:rsidR="00205E67">
        <w:rPr>
          <w:rFonts w:ascii="TimesNewRomanPSMT" w:hAnsi="TimesNewRomanPSMT" w:cs="TimesNewRomanPSMT"/>
        </w:rPr>
        <w:t>ami</w:t>
      </w:r>
      <w:r>
        <w:rPr>
          <w:rFonts w:ascii="TimesNewRomanPSMT" w:hAnsi="TimesNewRomanPSMT" w:cs="TimesNewRomanPSMT"/>
        </w:rPr>
        <w:t xml:space="preserve"> žáků.</w:t>
      </w:r>
    </w:p>
    <w:p w14:paraId="6044D169" w14:textId="5086B83C" w:rsidR="000C7A33" w:rsidRPr="00D508CD" w:rsidRDefault="000C7A33" w:rsidP="000C7A33">
      <w:pPr>
        <w:autoSpaceDE w:val="0"/>
        <w:autoSpaceDN w:val="0"/>
        <w:adjustRightInd w:val="0"/>
        <w:jc w:val="both"/>
        <w:rPr>
          <w:rFonts w:ascii="TimesNewRomanPSMT" w:hAnsi="TimesNewRomanPSMT" w:cs="TimesNewRomanPSMT"/>
          <w:b/>
          <w:sz w:val="28"/>
          <w:szCs w:val="28"/>
        </w:rPr>
      </w:pPr>
      <w:r>
        <w:rPr>
          <w:rFonts w:ascii="TimesNewRomanPSMT" w:hAnsi="TimesNewRomanPSMT" w:cs="TimesNewRomanPSMT"/>
          <w:b/>
          <w:sz w:val="28"/>
          <w:szCs w:val="28"/>
        </w:rPr>
        <w:t xml:space="preserve">B/ </w:t>
      </w:r>
      <w:r w:rsidRPr="00D508CD">
        <w:rPr>
          <w:rFonts w:ascii="TimesNewRomanPSMT" w:hAnsi="TimesNewRomanPSMT" w:cs="TimesNewRomanPSMT"/>
          <w:b/>
          <w:sz w:val="28"/>
          <w:szCs w:val="28"/>
        </w:rPr>
        <w:t>Prevence proti šikanování</w:t>
      </w:r>
    </w:p>
    <w:p w14:paraId="0F4CB922" w14:textId="4CE33C1C" w:rsidR="005163B8" w:rsidRPr="000C7A33" w:rsidRDefault="005163B8" w:rsidP="005163B8">
      <w:pPr>
        <w:autoSpaceDE w:val="0"/>
        <w:autoSpaceDN w:val="0"/>
        <w:adjustRightInd w:val="0"/>
        <w:rPr>
          <w:rFonts w:ascii="TimesNewRomanPSMT" w:hAnsi="TimesNewRomanPSMT" w:cs="TimesNewRomanPSMT"/>
        </w:rPr>
      </w:pPr>
      <w:r w:rsidRPr="000C7A33">
        <w:rPr>
          <w:rFonts w:ascii="TimesNewRomanPSMT" w:hAnsi="TimesNewRomanPSMT" w:cs="TimesNewRomanPSMT"/>
        </w:rPr>
        <w:t>Pojem šikanování</w:t>
      </w:r>
    </w:p>
    <w:p w14:paraId="0D6718F5"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w:t>
      </w:r>
    </w:p>
    <w:p w14:paraId="47352D0B"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Zahrnuje jak fyzické útoky, tak i útoky slovní. Nově se může realizovat i prostřednictvím elektronické komunikace (tzv. kyberšikana): útoky pomocí e-mailů, SMS zpráv, natáčení žáka, vyvěšování urážlivého materiálu na internetových stránkách apod.</w:t>
      </w:r>
    </w:p>
    <w:p w14:paraId="568EC108"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V rámci prevence proti šikaně škola usiluje o vytváření bezpečného, spolupracujícího a respektujícího prostředí a za tím účelem:</w:t>
      </w:r>
    </w:p>
    <w:p w14:paraId="3D902C98"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1. podporuje solidaritu a toleranci,</w:t>
      </w:r>
    </w:p>
    <w:p w14:paraId="5F0B9125"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2. podporuje vědomí sounáležitosti,</w:t>
      </w:r>
    </w:p>
    <w:p w14:paraId="59CC0EAF"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3. posiluje a vytváří podmínky pro zapojení všech žáků do aktivit třídy a školy,</w:t>
      </w:r>
    </w:p>
    <w:p w14:paraId="045C2C0A"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4. podporuje spolupráci mezi dětmi a rozvíjí jejich vzájemný respekt,</w:t>
      </w:r>
    </w:p>
    <w:p w14:paraId="5F1234A7"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5. klade důraz na právní odpovědnost jedince a v tomto smyslu posiluje právní vědomí žáků,</w:t>
      </w:r>
    </w:p>
    <w:p w14:paraId="587ACD46"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sz w:val="20"/>
          <w:szCs w:val="20"/>
        </w:rPr>
        <w:t xml:space="preserve">6. </w:t>
      </w:r>
      <w:r>
        <w:rPr>
          <w:rFonts w:ascii="TimesNewRomanPSMT" w:hAnsi="TimesNewRomanPSMT" w:cs="TimesNewRomanPSMT"/>
        </w:rPr>
        <w:t>zajišťuje v souladu s pracovním řádem dohled pedagogických pracovníků nad žáky zejména ve škole před vyučováním, o přestávkách, podle potřeby při pohybu žáků mimo školu (při školních akcích), a to především v prostorách, kde by mohlo k šikanování docházet,</w:t>
      </w:r>
    </w:p>
    <w:p w14:paraId="7A21D1C4"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sz w:val="20"/>
          <w:szCs w:val="20"/>
        </w:rPr>
        <w:t xml:space="preserve">7. </w:t>
      </w:r>
      <w:r>
        <w:rPr>
          <w:rFonts w:ascii="TimesNewRomanPSMT" w:hAnsi="TimesNewRomanPSMT" w:cs="TimesNewRomanPSMT"/>
        </w:rPr>
        <w:t>zajišťuje, aby žáci i pedagogičtí pracovníci byli seznámeni s negativními důsledky šikanování a nepodceňovali zejména počáteční projevy šikanování,</w:t>
      </w:r>
    </w:p>
    <w:p w14:paraId="7E793626" w14:textId="77777777" w:rsidR="005163B8" w:rsidRDefault="005163B8" w:rsidP="005163B8">
      <w:pPr>
        <w:autoSpaceDE w:val="0"/>
        <w:autoSpaceDN w:val="0"/>
        <w:adjustRightInd w:val="0"/>
        <w:rPr>
          <w:rFonts w:ascii="TimesNewRomanPSMT" w:hAnsi="TimesNewRomanPSMT" w:cs="TimesNewRomanPSMT"/>
        </w:rPr>
      </w:pPr>
      <w:r>
        <w:rPr>
          <w:rFonts w:ascii="TimesNewRomanPSMT" w:hAnsi="TimesNewRomanPSMT" w:cs="TimesNewRomanPSMT"/>
          <w:sz w:val="20"/>
          <w:szCs w:val="20"/>
        </w:rPr>
        <w:t xml:space="preserve">8. </w:t>
      </w:r>
      <w:r>
        <w:rPr>
          <w:rFonts w:ascii="TimesNewRomanPSMT" w:hAnsi="TimesNewRomanPSMT" w:cs="TimesNewRomanPSMT"/>
        </w:rPr>
        <w:t>zajistí doplňování školní knihovny o literaturu z oblasti problematiky násilného chování a šikanování.</w:t>
      </w:r>
    </w:p>
    <w:p w14:paraId="4A6738D2" w14:textId="77777777" w:rsidR="005163B8" w:rsidRPr="00D508CD" w:rsidRDefault="005163B8" w:rsidP="005163B8">
      <w:pPr>
        <w:autoSpaceDE w:val="0"/>
        <w:autoSpaceDN w:val="0"/>
        <w:adjustRightInd w:val="0"/>
        <w:rPr>
          <w:rFonts w:ascii="TimesNewRomanPSMT" w:hAnsi="TimesNewRomanPSMT" w:cs="TimesNewRomanPSMT"/>
          <w:b/>
          <w:sz w:val="28"/>
          <w:szCs w:val="28"/>
        </w:rPr>
      </w:pPr>
      <w:r w:rsidRPr="00D508CD">
        <w:rPr>
          <w:rFonts w:ascii="TimesNewRomanPSMT" w:hAnsi="TimesNewRomanPSMT" w:cs="TimesNewRomanPSMT"/>
          <w:b/>
          <w:sz w:val="28"/>
          <w:szCs w:val="28"/>
        </w:rPr>
        <w:t>Aktivity pedagogických pracovníků</w:t>
      </w:r>
    </w:p>
    <w:p w14:paraId="74FBA10F"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1. vedou důsledně a systematicky žáky k osvojování norem mezilidských vztahů (demokratické principy, respekt k identitě a individualitě druhého člověka), vedou žáky příkladem, vysvětlováním, prožitkovou formou),</w:t>
      </w:r>
    </w:p>
    <w:p w14:paraId="745EB54E"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2. pomáhají rozvíjet kvalitní mezilidské vztahy a pěstovat úctu k životu každého člověka,</w:t>
      </w:r>
    </w:p>
    <w:p w14:paraId="705E7116"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3. sledují, vnímají a reflektují atmosféru mezi žáky a v třídních kolektivech,</w:t>
      </w:r>
    </w:p>
    <w:p w14:paraId="72254DA7" w14:textId="77777777" w:rsidR="005163B8" w:rsidRPr="00E97CFB"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lastRenderedPageBreak/>
        <w:t>4. ohlásí nepřímé varující signály (žák před vyučováním postává před dveřmi třídy, je osamocen, při hodině je zdrojem posměchu, nemá kamarády, je nešťastný) školnímu metodikovi prevence, výchovnému poradci školy,</w:t>
      </w:r>
    </w:p>
    <w:p w14:paraId="1C20F8D4"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5. třídní učitelé i ostatní pedagogové posilují a vytváří podmínky pro zapojení všech žáků do aktivit třídy a školy,</w:t>
      </w:r>
    </w:p>
    <w:p w14:paraId="37F6ABEA"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6. seznámí žáky se šikanou jako tématem při hodinách občanské výchovy a s krizovým plánem školy a sankcemi na začátku školního roku</w:t>
      </w:r>
    </w:p>
    <w:p w14:paraId="0D2E141E"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7. mají na zřeteli, že chování pracovníků školy vůči žákům i vůči sobě navzájem ovlivňuje chování žáků samotných,</w:t>
      </w:r>
    </w:p>
    <w:p w14:paraId="3BC669C9"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8. usilují o navození dobré spolupráce mezi žáky, rodiči a pedagogy,</w:t>
      </w:r>
    </w:p>
    <w:p w14:paraId="45D52846"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9. zachovávají důvěrnost sdělení,</w:t>
      </w:r>
    </w:p>
    <w:p w14:paraId="1D76E09F"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10. spolupracují s odbornými službami a institucemi.</w:t>
      </w:r>
    </w:p>
    <w:p w14:paraId="7493E968"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Z hlediska trestního zákona může šikanování naplnit skutkovou podstatu trestných činů vydírání, omezování osobní svobody, útisku, ublížení na zdraví, loupeže, vzbuzení důvodné obavy, poškození cizí věci apod.</w:t>
      </w:r>
    </w:p>
    <w:p w14:paraId="452A23AC" w14:textId="77777777" w:rsidR="005163B8" w:rsidRDefault="005163B8" w:rsidP="005163B8">
      <w:pPr>
        <w:autoSpaceDE w:val="0"/>
        <w:autoSpaceDN w:val="0"/>
        <w:adjustRightInd w:val="0"/>
        <w:rPr>
          <w:rFonts w:ascii="TimesNewRomanPS-BoldMT" w:hAnsi="TimesNewRomanPS-BoldMT" w:cs="TimesNewRomanPS-BoldMT"/>
          <w:b/>
          <w:bCs/>
        </w:rPr>
      </w:pPr>
      <w:r w:rsidRPr="00DD047E">
        <w:rPr>
          <w:rFonts w:ascii="TimesNewRomanPS-BoldMT" w:hAnsi="TimesNewRomanPS-BoldMT" w:cs="TimesNewRomanPS-BoldMT"/>
          <w:b/>
          <w:bCs/>
          <w:sz w:val="28"/>
          <w:szCs w:val="28"/>
        </w:rPr>
        <w:t>Projevy šikanování</w:t>
      </w:r>
    </w:p>
    <w:p w14:paraId="7CA75D8A" w14:textId="77777777" w:rsidR="005163B8" w:rsidRDefault="005163B8" w:rsidP="005163B8">
      <w:pPr>
        <w:autoSpaceDE w:val="0"/>
        <w:autoSpaceDN w:val="0"/>
        <w:adjustRightInd w:val="0"/>
        <w:jc w:val="both"/>
        <w:rPr>
          <w:rFonts w:ascii="TimesNewRomanPSMT" w:hAnsi="TimesNewRomanPSMT" w:cs="TimesNewRomanPSMT"/>
        </w:rPr>
      </w:pPr>
      <w:r>
        <w:rPr>
          <w:rFonts w:ascii="OpenSymbol" w:hAnsi="OpenSymbol" w:cs="OpenSymbol"/>
          <w:sz w:val="20"/>
          <w:szCs w:val="20"/>
        </w:rPr>
        <w:t xml:space="preserve">- </w:t>
      </w:r>
      <w:r>
        <w:rPr>
          <w:rFonts w:ascii="TimesNewRomanPSMT" w:hAnsi="TimesNewRomanPSMT" w:cs="TimesNewRomanPSMT"/>
        </w:rPr>
        <w:t xml:space="preserve">Verbální šikana, přímá a nepřímá – psychická šikana (součástí je i kyberšikana, děje se </w:t>
      </w:r>
      <w:proofErr w:type="gramStart"/>
      <w:r>
        <w:rPr>
          <w:rFonts w:ascii="TimesNewRomanPSMT" w:hAnsi="TimesNewRomanPSMT" w:cs="TimesNewRomanPSMT"/>
        </w:rPr>
        <w:t>pomocí  ICT</w:t>
      </w:r>
      <w:proofErr w:type="gramEnd"/>
      <w:r>
        <w:rPr>
          <w:rFonts w:ascii="TimesNewRomanPSMT" w:hAnsi="TimesNewRomanPSMT" w:cs="TimesNewRomanPSMT"/>
        </w:rPr>
        <w:t xml:space="preserve"> technologií).</w:t>
      </w:r>
    </w:p>
    <w:p w14:paraId="3BBC7217" w14:textId="77777777" w:rsidR="005163B8" w:rsidRDefault="005163B8" w:rsidP="005163B8">
      <w:pPr>
        <w:autoSpaceDE w:val="0"/>
        <w:autoSpaceDN w:val="0"/>
        <w:adjustRightInd w:val="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Fyzická šikana, přímá a nepřímá (patří sem i krádeže a ničení majetku oběti).</w:t>
      </w:r>
    </w:p>
    <w:p w14:paraId="4771B90B" w14:textId="77777777" w:rsidR="005163B8" w:rsidRDefault="005163B8" w:rsidP="005163B8">
      <w:pPr>
        <w:autoSpaceDE w:val="0"/>
        <w:autoSpaceDN w:val="0"/>
        <w:adjustRightInd w:val="0"/>
        <w:jc w:val="both"/>
        <w:rPr>
          <w:rFonts w:ascii="TimesNewRomanPSMT" w:hAnsi="TimesNewRomanPSMT" w:cs="TimesNewRomanPSMT"/>
        </w:rPr>
      </w:pPr>
      <w:r>
        <w:rPr>
          <w:rFonts w:ascii="OpenSymbol" w:hAnsi="OpenSymbol" w:cs="OpenSymbol"/>
          <w:sz w:val="20"/>
          <w:szCs w:val="20"/>
        </w:rPr>
        <w:t xml:space="preserve">- </w:t>
      </w:r>
      <w:r>
        <w:rPr>
          <w:rFonts w:ascii="TimesNewRomanPSMT" w:hAnsi="TimesNewRomanPSMT" w:cs="TimesNewRomanPSMT"/>
        </w:rPr>
        <w:t>Smíšená šikana, kombinace verbální a fyzické šikany (násilné a manipulativní příkazy apod.).</w:t>
      </w:r>
    </w:p>
    <w:p w14:paraId="70D4A8EB" w14:textId="77777777" w:rsidR="005163B8" w:rsidRDefault="005163B8" w:rsidP="005163B8">
      <w:pPr>
        <w:autoSpaceDE w:val="0"/>
        <w:autoSpaceDN w:val="0"/>
        <w:adjustRightInd w:val="0"/>
        <w:jc w:val="both"/>
        <w:rPr>
          <w:rFonts w:ascii="TimesNewRomanPSMT" w:hAnsi="TimesNewRomanPSMT" w:cs="TimesNewRomanPSMT"/>
        </w:rPr>
      </w:pPr>
      <w:r>
        <w:rPr>
          <w:rFonts w:ascii="OpenSymbol" w:hAnsi="OpenSymbol" w:cs="OpenSymbol"/>
          <w:sz w:val="20"/>
          <w:szCs w:val="20"/>
        </w:rPr>
        <w:t xml:space="preserve">- </w:t>
      </w:r>
      <w:r>
        <w:rPr>
          <w:rFonts w:ascii="TimesNewRomanPSMT" w:hAnsi="TimesNewRomanPSMT" w:cs="TimesNewRomanPSMT"/>
        </w:rPr>
        <w:t>Za určitých okolností může šikanování přerůst až do forem skupinové trestné činnosti a v některých opravdu závažných případech může nabýt i rysy organizovaného zločinu.</w:t>
      </w:r>
    </w:p>
    <w:p w14:paraId="1246C25C" w14:textId="2830109D" w:rsidR="005163B8" w:rsidRDefault="005163B8" w:rsidP="005163B8">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Nepřímé varovné znaky šikanování</w:t>
      </w:r>
    </w:p>
    <w:p w14:paraId="3F9B0369" w14:textId="77777777" w:rsidR="005163B8" w:rsidRDefault="005163B8" w:rsidP="005163B8">
      <w:pPr>
        <w:autoSpaceDE w:val="0"/>
        <w:autoSpaceDN w:val="0"/>
        <w:adjustRightInd w:val="0"/>
        <w:spacing w:after="120"/>
        <w:rPr>
          <w:rFonts w:ascii="TimesNewRomanPSMT" w:hAnsi="TimesNewRomanPSMT" w:cs="TimesNewRomanPSMT"/>
        </w:rPr>
      </w:pPr>
      <w:r>
        <w:rPr>
          <w:rFonts w:ascii="OpenSymbol" w:hAnsi="OpenSymbol" w:cs="OpenSymbol"/>
          <w:sz w:val="20"/>
          <w:szCs w:val="20"/>
        </w:rPr>
        <w:t xml:space="preserve">- </w:t>
      </w:r>
      <w:r>
        <w:rPr>
          <w:rFonts w:ascii="TimesNewRomanPSMT" w:hAnsi="TimesNewRomanPSMT" w:cs="TimesNewRomanPSMT"/>
        </w:rPr>
        <w:t>Žák je o přestávkách často osamocený, ostatní o něj nejeví zájem, nemá kamarády.</w:t>
      </w:r>
    </w:p>
    <w:p w14:paraId="38DEB1A1" w14:textId="77777777" w:rsidR="005163B8" w:rsidRDefault="005163B8" w:rsidP="005163B8">
      <w:pPr>
        <w:autoSpaceDE w:val="0"/>
        <w:autoSpaceDN w:val="0"/>
        <w:adjustRightInd w:val="0"/>
        <w:spacing w:after="120"/>
        <w:rPr>
          <w:rFonts w:ascii="TimesNewRomanPSMT" w:hAnsi="TimesNewRomanPSMT" w:cs="TimesNewRomanPSMT"/>
        </w:rPr>
      </w:pPr>
      <w:r>
        <w:rPr>
          <w:rFonts w:ascii="OpenSymbol" w:hAnsi="OpenSymbol" w:cs="OpenSymbol"/>
          <w:sz w:val="20"/>
          <w:szCs w:val="20"/>
        </w:rPr>
        <w:t xml:space="preserve">- </w:t>
      </w:r>
      <w:r>
        <w:rPr>
          <w:rFonts w:ascii="TimesNewRomanPSMT" w:hAnsi="TimesNewRomanPSMT" w:cs="TimesNewRomanPSMT"/>
        </w:rPr>
        <w:t>Při týmových sportech bývá jedinec volen do mužstva mezi posledními.</w:t>
      </w:r>
    </w:p>
    <w:p w14:paraId="52514933" w14:textId="77777777" w:rsidR="005163B8" w:rsidRDefault="005163B8" w:rsidP="005163B8">
      <w:pPr>
        <w:autoSpaceDE w:val="0"/>
        <w:autoSpaceDN w:val="0"/>
        <w:adjustRightInd w:val="0"/>
        <w:spacing w:after="120"/>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O přestávkách vyhledává blízkost učitelů.</w:t>
      </w:r>
    </w:p>
    <w:p w14:paraId="13720FF5" w14:textId="77777777" w:rsidR="005163B8" w:rsidRDefault="005163B8" w:rsidP="005163B8">
      <w:pPr>
        <w:autoSpaceDE w:val="0"/>
        <w:autoSpaceDN w:val="0"/>
        <w:adjustRightInd w:val="0"/>
        <w:spacing w:after="120"/>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Má-li žák promluvit před třídou, je nejistý, ustrašený.</w:t>
      </w:r>
    </w:p>
    <w:p w14:paraId="19DAE919" w14:textId="77777777" w:rsidR="005163B8" w:rsidRDefault="005163B8" w:rsidP="005163B8">
      <w:pPr>
        <w:autoSpaceDE w:val="0"/>
        <w:autoSpaceDN w:val="0"/>
        <w:adjustRightInd w:val="0"/>
        <w:spacing w:after="120"/>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Působí smutně, nešťastně, stísněně, mívá blízko k pláči.</w:t>
      </w:r>
    </w:p>
    <w:p w14:paraId="7E2D154E" w14:textId="77777777" w:rsidR="005163B8" w:rsidRDefault="005163B8" w:rsidP="005163B8">
      <w:pPr>
        <w:autoSpaceDE w:val="0"/>
        <w:autoSpaceDN w:val="0"/>
        <w:adjustRightInd w:val="0"/>
        <w:spacing w:after="120"/>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Stává se uzavřeným.</w:t>
      </w:r>
    </w:p>
    <w:p w14:paraId="22975E81" w14:textId="77777777" w:rsidR="005163B8" w:rsidRDefault="005163B8" w:rsidP="005163B8">
      <w:pPr>
        <w:autoSpaceDE w:val="0"/>
        <w:autoSpaceDN w:val="0"/>
        <w:adjustRightInd w:val="0"/>
        <w:spacing w:after="120"/>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Jeho školní prospěch se někdy náhle a nevysvětlitelně zhoršuje.</w:t>
      </w:r>
    </w:p>
    <w:p w14:paraId="2411366F" w14:textId="77777777" w:rsidR="005163B8" w:rsidRDefault="005163B8" w:rsidP="005163B8">
      <w:pPr>
        <w:autoSpaceDE w:val="0"/>
        <w:autoSpaceDN w:val="0"/>
        <w:adjustRightInd w:val="0"/>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Jeho věci jsou poškozené nebo znečištěné, případně rozházené.</w:t>
      </w:r>
    </w:p>
    <w:p w14:paraId="4362034F" w14:textId="77777777" w:rsidR="005163B8" w:rsidRDefault="005163B8" w:rsidP="005163B8">
      <w:pPr>
        <w:autoSpaceDE w:val="0"/>
        <w:autoSpaceDN w:val="0"/>
        <w:adjustRightInd w:val="0"/>
        <w:spacing w:after="120"/>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Zašpiněný nebo poškozený oděv.</w:t>
      </w:r>
    </w:p>
    <w:p w14:paraId="2225D660" w14:textId="77777777" w:rsidR="005163B8" w:rsidRDefault="005163B8" w:rsidP="005163B8">
      <w:pPr>
        <w:autoSpaceDE w:val="0"/>
        <w:autoSpaceDN w:val="0"/>
        <w:adjustRightInd w:val="0"/>
        <w:spacing w:after="120"/>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Stále postrádá nějaké své věci.</w:t>
      </w:r>
    </w:p>
    <w:p w14:paraId="209DF133" w14:textId="77777777" w:rsidR="005163B8" w:rsidRDefault="005163B8" w:rsidP="005163B8">
      <w:pPr>
        <w:autoSpaceDE w:val="0"/>
        <w:autoSpaceDN w:val="0"/>
        <w:adjustRightInd w:val="0"/>
        <w:spacing w:after="120"/>
        <w:rPr>
          <w:rFonts w:ascii="TimesNewRomanPSMT" w:hAnsi="TimesNewRomanPSMT" w:cs="TimesNewRomanPSMT"/>
        </w:rPr>
      </w:pPr>
      <w:r>
        <w:rPr>
          <w:rFonts w:ascii="OpenSymbol" w:hAnsi="OpenSymbol" w:cs="OpenSymbol"/>
        </w:rPr>
        <w:lastRenderedPageBreak/>
        <w:t xml:space="preserve">- </w:t>
      </w:r>
      <w:r>
        <w:rPr>
          <w:rFonts w:ascii="TimesNewRomanPSMT" w:hAnsi="TimesNewRomanPSMT" w:cs="TimesNewRomanPSMT"/>
        </w:rPr>
        <w:t>Odmítá vysvětlit poškození a ztráty věcí nebo používá nepravděpodobné výmluvy.</w:t>
      </w:r>
    </w:p>
    <w:p w14:paraId="663B0093" w14:textId="77777777" w:rsidR="005163B8" w:rsidRDefault="005163B8" w:rsidP="005163B8">
      <w:pPr>
        <w:autoSpaceDE w:val="0"/>
        <w:autoSpaceDN w:val="0"/>
        <w:adjustRightInd w:val="0"/>
        <w:spacing w:after="120"/>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Mění svoji pravidelnou cestu do školy a ze školy.</w:t>
      </w:r>
    </w:p>
    <w:p w14:paraId="0091F973" w14:textId="77777777" w:rsidR="005163B8" w:rsidRDefault="005163B8" w:rsidP="005163B8">
      <w:pPr>
        <w:autoSpaceDE w:val="0"/>
        <w:autoSpaceDN w:val="0"/>
        <w:adjustRightInd w:val="0"/>
        <w:spacing w:after="120"/>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Začíná vyhledávat důvody pro absenci ve škole.</w:t>
      </w:r>
    </w:p>
    <w:p w14:paraId="7B1B4F6B" w14:textId="77777777" w:rsidR="005163B8" w:rsidRDefault="005163B8" w:rsidP="005163B8">
      <w:pPr>
        <w:autoSpaceDE w:val="0"/>
        <w:autoSpaceDN w:val="0"/>
        <w:adjustRightInd w:val="0"/>
        <w:spacing w:after="120"/>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Odřeniny, modřiny, škrábance nebo řezné rány, které nedovede uspokojivě vysvětlit.</w:t>
      </w:r>
    </w:p>
    <w:p w14:paraId="61C2C73D" w14:textId="77777777" w:rsidR="005163B8" w:rsidRDefault="005163B8" w:rsidP="005163B8">
      <w:pPr>
        <w:autoSpaceDE w:val="0"/>
        <w:autoSpaceDN w:val="0"/>
        <w:adjustRightInd w:val="0"/>
        <w:rPr>
          <w:rFonts w:ascii="TimesNewRomanPSMT" w:hAnsi="TimesNewRomanPSMT" w:cs="TimesNewRomanPSMT"/>
        </w:rPr>
      </w:pPr>
      <w:r>
        <w:rPr>
          <w:rFonts w:ascii="TimesNewRomanPSMT" w:hAnsi="TimesNewRomanPSMT" w:cs="TimesNewRomanPSMT"/>
        </w:rPr>
        <w:t>(Zejména je třeba věnovat pozornost žákům nově zařazeným do třídy, neboť přizpůsobovací konflikty nejsou vzácností!)</w:t>
      </w:r>
    </w:p>
    <w:p w14:paraId="3E778C96" w14:textId="77777777" w:rsidR="005163B8" w:rsidRDefault="005163B8" w:rsidP="005163B8">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Stádia šikanování</w:t>
      </w:r>
    </w:p>
    <w:p w14:paraId="0B592159" w14:textId="77777777" w:rsidR="005163B8" w:rsidRDefault="005163B8" w:rsidP="005163B8">
      <w:pPr>
        <w:autoSpaceDE w:val="0"/>
        <w:autoSpaceDN w:val="0"/>
        <w:adjustRightInd w:val="0"/>
        <w:rPr>
          <w:rFonts w:ascii="TimesNewRomanPSMT" w:hAnsi="TimesNewRomanPSMT" w:cs="TimesNewRomanPSMT"/>
        </w:rPr>
      </w:pPr>
      <w:r>
        <w:rPr>
          <w:rFonts w:ascii="TimesNewRomanPSMT" w:hAnsi="TimesNewRomanPSMT" w:cs="TimesNewRomanPSMT"/>
          <w:sz w:val="20"/>
          <w:szCs w:val="20"/>
        </w:rPr>
        <w:t xml:space="preserve">1. </w:t>
      </w:r>
      <w:proofErr w:type="gramStart"/>
      <w:r>
        <w:rPr>
          <w:rFonts w:ascii="TimesNewRomanPSMT" w:hAnsi="TimesNewRomanPSMT" w:cs="TimesNewRomanPSMT"/>
        </w:rPr>
        <w:t>stadium - zrod</w:t>
      </w:r>
      <w:proofErr w:type="gramEnd"/>
      <w:r>
        <w:rPr>
          <w:rFonts w:ascii="TimesNewRomanPSMT" w:hAnsi="TimesNewRomanPSMT" w:cs="TimesNewRomanPSMT"/>
        </w:rPr>
        <w:t xml:space="preserve"> ostrakismu:</w:t>
      </w:r>
    </w:p>
    <w:p w14:paraId="7561186A"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Mírné, převážně psychické formy násilí, kdy se okrajový člen skupiny necítí dobře. Je neoblíben a není uznáván. Ostatní ho více či méně odmítají, nebaví se s ním, pomlouvají ho, spřádají proti němu intriky, dělají na jeho účet „drobné“ legrácky apod. Tato situace je již zárodečnou podobou šikanování a obsahuje riziko dalšího negativního vývoje.</w:t>
      </w:r>
    </w:p>
    <w:p w14:paraId="28F2867B"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sz w:val="20"/>
          <w:szCs w:val="20"/>
        </w:rPr>
        <w:t xml:space="preserve">2. </w:t>
      </w:r>
      <w:r>
        <w:rPr>
          <w:rFonts w:ascii="TimesNewRomanPSMT" w:hAnsi="TimesNewRomanPSMT" w:cs="TimesNewRomanPSMT"/>
        </w:rPr>
        <w:t xml:space="preserve">druhé </w:t>
      </w:r>
      <w:proofErr w:type="gramStart"/>
      <w:r>
        <w:rPr>
          <w:rFonts w:ascii="TimesNewRomanPSMT" w:hAnsi="TimesNewRomanPSMT" w:cs="TimesNewRomanPSMT"/>
        </w:rPr>
        <w:t>stadium - fyzická</w:t>
      </w:r>
      <w:proofErr w:type="gramEnd"/>
      <w:r>
        <w:rPr>
          <w:rFonts w:ascii="TimesNewRomanPSMT" w:hAnsi="TimesNewRomanPSMT" w:cs="TimesNewRomanPSMT"/>
        </w:rPr>
        <w:t xml:space="preserve"> agrese a přitvrzování manipulace:</w:t>
      </w:r>
    </w:p>
    <w:p w14:paraId="7B1DECC7"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V zátěžových situacích,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Manipulace se přitvrzuje a objevuje se zprvu ponejvíce subtilní fyzická agrese.</w:t>
      </w:r>
    </w:p>
    <w:p w14:paraId="4611952A" w14:textId="77777777" w:rsidR="005163B8" w:rsidRDefault="005163B8" w:rsidP="005163B8">
      <w:pPr>
        <w:autoSpaceDE w:val="0"/>
        <w:autoSpaceDN w:val="0"/>
        <w:adjustRightInd w:val="0"/>
        <w:rPr>
          <w:rFonts w:ascii="TimesNewRomanPSMT" w:hAnsi="TimesNewRomanPSMT" w:cs="TimesNewRomanPSMT"/>
        </w:rPr>
      </w:pPr>
      <w:r>
        <w:rPr>
          <w:rFonts w:ascii="TimesNewRomanPSMT" w:hAnsi="TimesNewRomanPSMT" w:cs="TimesNewRomanPSMT"/>
          <w:sz w:val="20"/>
          <w:szCs w:val="20"/>
        </w:rPr>
        <w:t xml:space="preserve">3. </w:t>
      </w:r>
      <w:r>
        <w:rPr>
          <w:rFonts w:ascii="TimesNewRomanPSMT" w:hAnsi="TimesNewRomanPSMT" w:cs="TimesNewRomanPSMT"/>
        </w:rPr>
        <w:t>stadium (klíčový moment) - vytvoření jádra:</w:t>
      </w:r>
    </w:p>
    <w:p w14:paraId="2B94444D"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Vytváří se skupina agresorů, úderné jádro. Tito šiřitelé „viru“ začnou spolupracovat a systematicky, nikoliv již pouze náhodně, šikanovat nejvhodnější oběti. V počátku se stávají jejich oběťmi ti, kteří jsou už osvědčeným objektem ostrakizování. Jde o žáky, kteří jsou v hierarchii nejníže, tedy ti „slabí“.</w:t>
      </w:r>
    </w:p>
    <w:p w14:paraId="720D01DB" w14:textId="77777777" w:rsidR="005163B8" w:rsidRDefault="005163B8" w:rsidP="005163B8">
      <w:pPr>
        <w:autoSpaceDE w:val="0"/>
        <w:autoSpaceDN w:val="0"/>
        <w:adjustRightInd w:val="0"/>
        <w:rPr>
          <w:rFonts w:ascii="TimesNewRomanPSMT" w:hAnsi="TimesNewRomanPSMT" w:cs="TimesNewRomanPSMT"/>
        </w:rPr>
      </w:pPr>
      <w:r>
        <w:rPr>
          <w:rFonts w:ascii="TimesNewRomanPSMT" w:hAnsi="TimesNewRomanPSMT" w:cs="TimesNewRomanPSMT"/>
          <w:sz w:val="20"/>
          <w:szCs w:val="20"/>
        </w:rPr>
        <w:t xml:space="preserve">4. </w:t>
      </w:r>
      <w:r>
        <w:rPr>
          <w:rFonts w:ascii="TimesNewRomanPSMT" w:hAnsi="TimesNewRomanPSMT" w:cs="TimesNewRomanPSMT"/>
        </w:rPr>
        <w:t xml:space="preserve">Stadium - většina přijímá </w:t>
      </w:r>
      <w:proofErr w:type="gramStart"/>
      <w:r>
        <w:rPr>
          <w:rFonts w:ascii="TimesNewRomanPSMT" w:hAnsi="TimesNewRomanPSMT" w:cs="TimesNewRomanPSMT"/>
        </w:rPr>
        <w:t>normy :</w:t>
      </w:r>
      <w:proofErr w:type="gramEnd"/>
      <w:r>
        <w:rPr>
          <w:rFonts w:ascii="TimesNewRomanPSMT" w:hAnsi="TimesNewRomanPSMT" w:cs="TimesNewRomanPSMT"/>
        </w:rPr>
        <w:t xml:space="preserve">                       </w:t>
      </w:r>
    </w:p>
    <w:p w14:paraId="780D1E20"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Normy agresorů jsou přijaty většinou a stanou se nepsaným zákonem. V této době získává neformální tlak ke konformitě novou dynamiku a málokdo se mu dokáže postavit. U členů „virem“ přemožené skupiny dochází k vytvoření jakési alternativní identity, která je zcela poplatná vůdcům. I mírní a ukáznění žáci se začnou chovat krutě – aktivně se účastní týrání spolužáka a prožívají při tom uspokojení.</w:t>
      </w:r>
    </w:p>
    <w:p w14:paraId="2A499D4C" w14:textId="77777777" w:rsidR="005163B8" w:rsidRDefault="005163B8" w:rsidP="005163B8">
      <w:pPr>
        <w:autoSpaceDE w:val="0"/>
        <w:autoSpaceDN w:val="0"/>
        <w:adjustRightInd w:val="0"/>
        <w:rPr>
          <w:rFonts w:ascii="TimesNewRomanPSMT" w:hAnsi="TimesNewRomanPSMT" w:cs="TimesNewRomanPSMT"/>
        </w:rPr>
      </w:pPr>
      <w:r>
        <w:rPr>
          <w:rFonts w:ascii="TimesNewRomanPSMT" w:hAnsi="TimesNewRomanPSMT" w:cs="TimesNewRomanPSMT"/>
          <w:sz w:val="20"/>
          <w:szCs w:val="20"/>
        </w:rPr>
        <w:t xml:space="preserve">5. </w:t>
      </w:r>
      <w:proofErr w:type="gramStart"/>
      <w:r>
        <w:rPr>
          <w:rFonts w:ascii="TimesNewRomanPSMT" w:hAnsi="TimesNewRomanPSMT" w:cs="TimesNewRomanPSMT"/>
        </w:rPr>
        <w:t>Stadium - dokonalá</w:t>
      </w:r>
      <w:proofErr w:type="gramEnd"/>
      <w:r>
        <w:rPr>
          <w:rFonts w:ascii="TimesNewRomanPSMT" w:hAnsi="TimesNewRomanPSMT" w:cs="TimesNewRomanPSMT"/>
        </w:rPr>
        <w:t xml:space="preserve"> šikana</w:t>
      </w:r>
    </w:p>
    <w:p w14:paraId="65244732"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Násilí jako normu přijímají všichni členové třídy</w:t>
      </w:r>
      <w:r>
        <w:rPr>
          <w:rFonts w:ascii="TimesNewRomanPS-BoldMT" w:hAnsi="TimesNewRomanPS-BoldMT" w:cs="TimesNewRomanPS-BoldMT"/>
          <w:b/>
          <w:bCs/>
        </w:rPr>
        <w:t xml:space="preserve">. </w:t>
      </w:r>
      <w:r>
        <w:rPr>
          <w:rFonts w:ascii="TimesNewRomanPSMT" w:hAnsi="TimesNewRomanPSMT" w:cs="TimesNewRomanPSMT"/>
        </w:rPr>
        <w:t>Šikanování se stává skupinovým programem. Obrazně řečeno nastává éra „vykořisťování“. Žáci jsou rozděleni na dvě sorty lidí, které jsem pro přehlednost označil jako „otrokáře“ a „otroky“. Jedni mají všechna práva, ti druzí nemají práva žádná.</w:t>
      </w:r>
    </w:p>
    <w:p w14:paraId="3BCC3A28" w14:textId="5B56C19E" w:rsidR="005163B8" w:rsidRPr="00482355" w:rsidRDefault="005163B8" w:rsidP="005163B8">
      <w:pPr>
        <w:autoSpaceDE w:val="0"/>
        <w:autoSpaceDN w:val="0"/>
        <w:adjustRightInd w:val="0"/>
        <w:jc w:val="both"/>
        <w:rPr>
          <w:rFonts w:ascii="TimesNewRomanPSMT" w:hAnsi="TimesNewRomanPSMT" w:cs="TimesNewRomanPSMT"/>
        </w:rPr>
      </w:pPr>
      <w:r>
        <w:rPr>
          <w:rFonts w:ascii="TimesNewRomanPS-BoldMT" w:hAnsi="TimesNewRomanPS-BoldMT" w:cs="TimesNewRomanPS-BoldMT"/>
          <w:b/>
          <w:bCs/>
        </w:rPr>
        <w:t xml:space="preserve">Postupy řešení </w:t>
      </w:r>
      <w:proofErr w:type="gramStart"/>
      <w:r>
        <w:rPr>
          <w:rFonts w:ascii="TimesNewRomanPS-BoldMT" w:hAnsi="TimesNewRomanPS-BoldMT" w:cs="TimesNewRomanPS-BoldMT"/>
          <w:b/>
          <w:bCs/>
        </w:rPr>
        <w:t>šikanování - vyšetřování</w:t>
      </w:r>
      <w:proofErr w:type="gramEnd"/>
      <w:r>
        <w:rPr>
          <w:rFonts w:ascii="TimesNewRomanPS-BoldMT" w:hAnsi="TimesNewRomanPS-BoldMT" w:cs="TimesNewRomanPS-BoldMT"/>
          <w:b/>
          <w:bCs/>
        </w:rPr>
        <w:t xml:space="preserve"> počáteční šikany</w:t>
      </w:r>
    </w:p>
    <w:p w14:paraId="24DFE713"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(v případě, že se objeví některý z nepřímých signálů šikany - některý z učitelů je svědkem náznaků možné šikany, někdo z žáků upozorní na </w:t>
      </w:r>
      <w:proofErr w:type="gramStart"/>
      <w:r>
        <w:rPr>
          <w:rFonts w:ascii="TimesNewRomanPSMT" w:hAnsi="TimesNewRomanPSMT" w:cs="TimesNewRomanPSMT"/>
        </w:rPr>
        <w:t>šikanu ,</w:t>
      </w:r>
      <w:proofErr w:type="gramEnd"/>
      <w:r>
        <w:rPr>
          <w:rFonts w:ascii="TimesNewRomanPSMT" w:hAnsi="TimesNewRomanPSMT" w:cs="TimesNewRomanPSMT"/>
        </w:rPr>
        <w:t xml:space="preserve"> …)</w:t>
      </w:r>
    </w:p>
    <w:p w14:paraId="3CB095E0" w14:textId="77777777" w:rsidR="005163B8" w:rsidRPr="00E36FE3" w:rsidRDefault="005163B8" w:rsidP="005163B8">
      <w:pPr>
        <w:autoSpaceDE w:val="0"/>
        <w:autoSpaceDN w:val="0"/>
        <w:adjustRightInd w:val="0"/>
        <w:jc w:val="both"/>
        <w:rPr>
          <w:rFonts w:ascii="TimesNewRomanPSMT" w:hAnsi="TimesNewRomanPSMT" w:cs="TimesNewRomanPSMT"/>
        </w:rPr>
      </w:pPr>
      <w:r w:rsidRPr="00E36FE3">
        <w:rPr>
          <w:rFonts w:ascii="TimesNewRomanPSMT" w:hAnsi="TimesNewRomanPSMT" w:cs="TimesNewRomanPSMT"/>
        </w:rPr>
        <w:t>1.</w:t>
      </w:r>
      <w:r>
        <w:rPr>
          <w:rFonts w:ascii="TimesNewRomanPSMT" w:hAnsi="TimesNewRomanPSMT" w:cs="TimesNewRomanPSMT"/>
        </w:rPr>
        <w:t xml:space="preserve"> Rozhovor s těmi, kteří na šikanování upozornili a s oběťmi.</w:t>
      </w:r>
    </w:p>
    <w:p w14:paraId="5D728146"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lastRenderedPageBreak/>
        <w:t>2. Informace třídnímu učiteli, který kontaktuje rodiče oběti (v případě nezletilého) – rodičům nevoláme v přítomnosti dítěte:</w:t>
      </w:r>
    </w:p>
    <w:p w14:paraId="0CD63E8A" w14:textId="77777777" w:rsidR="005163B8" w:rsidRDefault="005163B8" w:rsidP="005163B8">
      <w:pPr>
        <w:autoSpaceDE w:val="0"/>
        <w:autoSpaceDN w:val="0"/>
        <w:adjustRightInd w:val="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 xml:space="preserve">při rozhovoru s rodiči nemluvit o šikaně, pouze si ověřit signály (změny v </w:t>
      </w:r>
      <w:proofErr w:type="gramStart"/>
      <w:r>
        <w:rPr>
          <w:rFonts w:ascii="TimesNewRomanPSMT" w:hAnsi="TimesNewRomanPSMT" w:cs="TimesNewRomanPSMT"/>
        </w:rPr>
        <w:t>chování,  poškození</w:t>
      </w:r>
      <w:proofErr w:type="gramEnd"/>
      <w:r>
        <w:rPr>
          <w:rFonts w:ascii="TimesNewRomanPSMT" w:hAnsi="TimesNewRomanPSMT" w:cs="TimesNewRomanPSMT"/>
        </w:rPr>
        <w:t xml:space="preserve"> věcí, zhoršení prospěchu, vyhýbání se tělocviku – modřiny apod.), </w:t>
      </w:r>
    </w:p>
    <w:p w14:paraId="1229DB06" w14:textId="77777777" w:rsidR="005163B8" w:rsidRDefault="005163B8" w:rsidP="005163B8">
      <w:pPr>
        <w:autoSpaceDE w:val="0"/>
        <w:autoSpaceDN w:val="0"/>
        <w:adjustRightInd w:val="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upozornit, že se o tom dítě nemá dozvědět (aby se to nedoneslo do třídy) a dohodnout způsob spolupráce.</w:t>
      </w:r>
    </w:p>
    <w:p w14:paraId="6AC43311" w14:textId="0E3EC3C1"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3. Třídní učitel, který není vyšetřovatelem, naváže spolupráci s metodikem prevence, který shromažďuje zjištěné informace. Pokud se situace jeví jako reálné podezření na šikanování, tak metodik prevence předá tyto důvěrné informace výchovnému poradci, který provádí další vyšetřování. Je nezbytné vytvořit tým pedagogů, kteří budou spolupracovat na šetření. Výchovný poradce nadále koordinuje spolupráci tohoto týmu, provádí šetření, shromažďuje další informace.</w:t>
      </w:r>
    </w:p>
    <w:p w14:paraId="03E814BB"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Nadále jsou realizovány tyto aktivity:</w:t>
      </w:r>
    </w:p>
    <w:p w14:paraId="796FFFA7"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4. Nalezení vhodných svědků.</w:t>
      </w:r>
    </w:p>
    <w:p w14:paraId="58AFB2EF"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5. Individuální rozhovory se svědky, je také možná konfrontace svědků (nikoli však konfrontace obětí a agresorů, svědků a agresorů).</w:t>
      </w:r>
    </w:p>
    <w:p w14:paraId="67707208"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6. Zajištění ochrany obětem.</w:t>
      </w:r>
    </w:p>
    <w:p w14:paraId="5FD39CBB"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7. Rozhovor s agresory (vždy jako poslední krok), případně konfrontace mezi nimi.</w:t>
      </w:r>
    </w:p>
    <w:p w14:paraId="5430AD7D" w14:textId="18E88BB9"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sz w:val="20"/>
          <w:szCs w:val="20"/>
        </w:rPr>
        <w:t xml:space="preserve">8. </w:t>
      </w:r>
      <w:r>
        <w:rPr>
          <w:rFonts w:ascii="TimesNewRomanPSMT" w:hAnsi="TimesNewRomanPSMT" w:cs="TimesNewRomanPSMT"/>
        </w:rPr>
        <w:t xml:space="preserve">Potrestání </w:t>
      </w:r>
      <w:proofErr w:type="gramStart"/>
      <w:r>
        <w:rPr>
          <w:rFonts w:ascii="TimesNewRomanPSMT" w:hAnsi="TimesNewRomanPSMT" w:cs="TimesNewRomanPSMT"/>
        </w:rPr>
        <w:t>agresorů - výchovná</w:t>
      </w:r>
      <w:proofErr w:type="gramEnd"/>
      <w:r>
        <w:rPr>
          <w:rFonts w:ascii="TimesNewRomanPSMT" w:hAnsi="TimesNewRomanPSMT" w:cs="TimesNewRomanPSMT"/>
        </w:rPr>
        <w:t xml:space="preserve"> opatření v souladu se školním řádem – jde o jeho hrubé porušení.</w:t>
      </w:r>
    </w:p>
    <w:p w14:paraId="6A7C8267"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sz w:val="20"/>
          <w:szCs w:val="20"/>
        </w:rPr>
        <w:t xml:space="preserve">9. </w:t>
      </w:r>
      <w:r>
        <w:rPr>
          <w:rFonts w:ascii="TimesNewRomanPSMT" w:hAnsi="TimesNewRomanPSMT" w:cs="TimesNewRomanPSMT"/>
        </w:rPr>
        <w:t>Odhalení a rozbor závažnosti šikany (počáteční či pokročilé), v případě potřeby součinnosti školy a odborného pracoviště (např. pedagogicko-psychologická poradna), práce se třídou.</w:t>
      </w:r>
    </w:p>
    <w:p w14:paraId="30A9A1B7" w14:textId="77777777" w:rsidR="005163B8" w:rsidRDefault="005163B8" w:rsidP="005163B8">
      <w:pPr>
        <w:autoSpaceDE w:val="0"/>
        <w:autoSpaceDN w:val="0"/>
        <w:adjustRightInd w:val="0"/>
        <w:jc w:val="both"/>
        <w:rPr>
          <w:rFonts w:ascii="TimesNewRomanPS-BoldMT" w:hAnsi="TimesNewRomanPS-BoldMT" w:cs="TimesNewRomanPS-BoldMT"/>
          <w:b/>
          <w:bCs/>
        </w:rPr>
      </w:pPr>
      <w:r>
        <w:rPr>
          <w:rFonts w:ascii="TimesNewRomanPS-BoldMT" w:hAnsi="TimesNewRomanPS-BoldMT" w:cs="TimesNewRomanPS-BoldMT"/>
          <w:b/>
          <w:bCs/>
        </w:rPr>
        <w:t xml:space="preserve">Postupy řešení </w:t>
      </w:r>
      <w:proofErr w:type="gramStart"/>
      <w:r>
        <w:rPr>
          <w:rFonts w:ascii="TimesNewRomanPS-BoldMT" w:hAnsi="TimesNewRomanPS-BoldMT" w:cs="TimesNewRomanPS-BoldMT"/>
          <w:b/>
          <w:bCs/>
        </w:rPr>
        <w:t>šikanování - pokročilá</w:t>
      </w:r>
      <w:proofErr w:type="gramEnd"/>
      <w:r>
        <w:rPr>
          <w:rFonts w:ascii="TimesNewRomanPS-BoldMT" w:hAnsi="TimesNewRomanPS-BoldMT" w:cs="TimesNewRomanPS-BoldMT"/>
          <w:b/>
          <w:bCs/>
        </w:rPr>
        <w:t xml:space="preserve"> šikana s neobvyklou formou (např. skupinové násilí vůči oběti - tzv. třídní lynčování, hrubý fyzický útok)</w:t>
      </w:r>
    </w:p>
    <w:p w14:paraId="76ADA964"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sz w:val="20"/>
          <w:szCs w:val="20"/>
        </w:rPr>
        <w:t xml:space="preserve">1. </w:t>
      </w:r>
      <w:r>
        <w:rPr>
          <w:rFonts w:ascii="TimesNewRomanPSMT" w:hAnsi="TimesNewRomanPSMT" w:cs="TimesNewRomanPSMT"/>
        </w:rPr>
        <w:t xml:space="preserve">Bezprostřední záchrana </w:t>
      </w:r>
      <w:proofErr w:type="gramStart"/>
      <w:r>
        <w:rPr>
          <w:rFonts w:ascii="TimesNewRomanPSMT" w:hAnsi="TimesNewRomanPSMT" w:cs="TimesNewRomanPSMT"/>
        </w:rPr>
        <w:t>oběti - pedagogický</w:t>
      </w:r>
      <w:proofErr w:type="gramEnd"/>
      <w:r>
        <w:rPr>
          <w:rFonts w:ascii="TimesNewRomanPSMT" w:hAnsi="TimesNewRomanPSMT" w:cs="TimesNewRomanPSMT"/>
        </w:rPr>
        <w:t xml:space="preserve"> pracovník sám zajistí ochranu oběti nebo sežene pomoc (vč. odvedení žáka mimo prostor agrese).</w:t>
      </w:r>
    </w:p>
    <w:p w14:paraId="7F485F34"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sz w:val="20"/>
          <w:szCs w:val="20"/>
        </w:rPr>
        <w:t xml:space="preserve">2. </w:t>
      </w:r>
      <w:r>
        <w:rPr>
          <w:rFonts w:ascii="TimesNewRomanPSMT" w:hAnsi="TimesNewRomanPSMT" w:cs="TimesNewRomanPSMT"/>
        </w:rPr>
        <w:t>Přivolání dalších pedagogických pracovníků, aby zabránili dalšímu násilí, zajistili agresory (zabránit domluvě agresorů na křivé výpovědi) a odvedli oběť do bezpečí.</w:t>
      </w:r>
    </w:p>
    <w:p w14:paraId="16795417"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3. Domluva pedagogických pracovníků na spolupráci a postupu vyšetřování.</w:t>
      </w:r>
    </w:p>
    <w:p w14:paraId="479BB61F"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4. Pokračující pomoc a podpora oběti.</w:t>
      </w:r>
    </w:p>
    <w:p w14:paraId="3BA68CD8"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5. Nahlášení policii a kontaktování zákonných zástupců žáků.</w:t>
      </w:r>
    </w:p>
    <w:p w14:paraId="7F75FC2D"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sz w:val="20"/>
          <w:szCs w:val="20"/>
        </w:rPr>
        <w:t xml:space="preserve">6. </w:t>
      </w:r>
      <w:r>
        <w:rPr>
          <w:rFonts w:ascii="TimesNewRomanPSMT" w:hAnsi="TimesNewRomanPSMT" w:cs="TimesNewRomanPSMT"/>
        </w:rPr>
        <w:t>Vlastní vyšetřování.</w:t>
      </w:r>
    </w:p>
    <w:p w14:paraId="6C585603"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sz w:val="20"/>
          <w:szCs w:val="20"/>
        </w:rPr>
        <w:t xml:space="preserve">7. </w:t>
      </w:r>
      <w:r>
        <w:rPr>
          <w:rFonts w:ascii="TimesNewRomanPSMT" w:hAnsi="TimesNewRomanPSMT" w:cs="TimesNewRomanPSMT"/>
        </w:rPr>
        <w:t>Spolupráce s dalšími institucemi a orgány (např. pedagogicko-psychologická poradna, orgán sociálně právní ochrany dítěte, Policie ČR).</w:t>
      </w:r>
    </w:p>
    <w:p w14:paraId="13E8A11C"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8. Potrestání </w:t>
      </w:r>
      <w:proofErr w:type="gramStart"/>
      <w:r>
        <w:rPr>
          <w:rFonts w:ascii="TimesNewRomanPSMT" w:hAnsi="TimesNewRomanPSMT" w:cs="TimesNewRomanPSMT"/>
        </w:rPr>
        <w:t>agresorů - výchovná</w:t>
      </w:r>
      <w:proofErr w:type="gramEnd"/>
      <w:r>
        <w:rPr>
          <w:rFonts w:ascii="TimesNewRomanPSMT" w:hAnsi="TimesNewRomanPSMT" w:cs="TimesNewRomanPSMT"/>
        </w:rPr>
        <w:t xml:space="preserve"> opatření v souladu se školním řádem – jde o jeho hrubé porušení.</w:t>
      </w:r>
    </w:p>
    <w:p w14:paraId="5E7977ED"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lastRenderedPageBreak/>
        <w:t>Pro nápravu situace ve skupině pracují pedagogičtí pracovníci dále s celým třídním kolektivem, pomáhají zpracovat traumata těch, kteří přihlíželi, ale nezasáhli (mlčící většina).</w:t>
      </w:r>
    </w:p>
    <w:p w14:paraId="4EEF0828" w14:textId="77777777" w:rsidR="005163B8" w:rsidRDefault="005163B8" w:rsidP="005163B8">
      <w:pPr>
        <w:autoSpaceDE w:val="0"/>
        <w:autoSpaceDN w:val="0"/>
        <w:adjustRightInd w:val="0"/>
        <w:jc w:val="both"/>
        <w:rPr>
          <w:rFonts w:ascii="TimesNewRomanPS-BoldMT" w:hAnsi="TimesNewRomanPS-BoldMT" w:cs="TimesNewRomanPS-BoldMT"/>
          <w:b/>
          <w:bCs/>
        </w:rPr>
      </w:pPr>
      <w:r>
        <w:rPr>
          <w:rFonts w:ascii="TimesNewRomanPS-BoldMT" w:hAnsi="TimesNewRomanPS-BoldMT" w:cs="TimesNewRomanPS-BoldMT"/>
          <w:b/>
          <w:bCs/>
        </w:rPr>
        <w:t>Pro oba případy dále platí:</w:t>
      </w:r>
    </w:p>
    <w:p w14:paraId="4318D281"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1. Svědky vyslechnout postupně.</w:t>
      </w:r>
    </w:p>
    <w:p w14:paraId="2A506EE3"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sz w:val="20"/>
          <w:szCs w:val="20"/>
        </w:rPr>
        <w:t xml:space="preserve">2. </w:t>
      </w:r>
      <w:r>
        <w:rPr>
          <w:rFonts w:ascii="TimesNewRomanPSMT" w:hAnsi="TimesNewRomanPSMT" w:cs="TimesNewRomanPSMT"/>
        </w:rPr>
        <w:t>Při rozhovoru se snažíme navodit atmosféru podpory a povzbuzení, že spolupráce svědků nebude prozrazena a je zajištěna jejich bezpečnost. Vše si zapisovat,</w:t>
      </w:r>
    </w:p>
    <w:p w14:paraId="6ABAD400"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3. Pokud se svědci rozcházejí ve výpovědi, je možná konfrontace všech svědků,</w:t>
      </w:r>
    </w:p>
    <w:p w14:paraId="1C640687"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4. Rozhovor s obětí provést na místě, které je bezpečné, sedět vedle sebe jako partneři, bez třetí osoby, bez nátlaku! (Zeptat se, jak se mu daří, co se děje </w:t>
      </w:r>
      <w:proofErr w:type="gramStart"/>
      <w:r>
        <w:rPr>
          <w:rFonts w:ascii="TimesNewRomanPSMT" w:hAnsi="TimesNewRomanPSMT" w:cs="TimesNewRomanPSMT"/>
        </w:rPr>
        <w:t>doma....</w:t>
      </w:r>
      <w:proofErr w:type="gramEnd"/>
      <w:r>
        <w:rPr>
          <w:rFonts w:ascii="TimesNewRomanPSMT" w:hAnsi="TimesNewRomanPSMT" w:cs="TimesNewRomanPSMT"/>
        </w:rPr>
        <w:t>, mluvit o pocitech – „Mám pocit, že se ve třídě necítíš dobře, chceš mi o tom něco říct?“ apod.).</w:t>
      </w:r>
    </w:p>
    <w:p w14:paraId="445B2C8E"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5. Sdělit oběti možnosti řešení a nechat oběť vybrat – metoda usmíření, metoda vnějšího nátlaku.</w:t>
      </w:r>
    </w:p>
    <w:p w14:paraId="78C9104F"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6. Při rozhovoru s agresory:</w:t>
      </w:r>
    </w:p>
    <w:p w14:paraId="5483A6E7" w14:textId="77777777" w:rsidR="005163B8" w:rsidRDefault="005163B8" w:rsidP="005163B8">
      <w:pPr>
        <w:autoSpaceDE w:val="0"/>
        <w:autoSpaceDN w:val="0"/>
        <w:adjustRightInd w:val="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 xml:space="preserve">zahřívací </w:t>
      </w:r>
      <w:proofErr w:type="gramStart"/>
      <w:r>
        <w:rPr>
          <w:rFonts w:ascii="TimesNewRomanPSMT" w:hAnsi="TimesNewRomanPSMT" w:cs="TimesNewRomanPSMT"/>
        </w:rPr>
        <w:t>předkolo - sednout</w:t>
      </w:r>
      <w:proofErr w:type="gramEnd"/>
      <w:r>
        <w:rPr>
          <w:rFonts w:ascii="TimesNewRomanPSMT" w:hAnsi="TimesNewRomanPSMT" w:cs="TimesNewRomanPSMT"/>
        </w:rPr>
        <w:t xml:space="preserve"> si proti agresorovi, říct mu to „natvrdo“, chtít vědět, co všechno dělal, upozornit na zapisování, potom mlčet,</w:t>
      </w:r>
    </w:p>
    <w:p w14:paraId="59A6BDAA" w14:textId="77777777" w:rsidR="005163B8" w:rsidRDefault="005163B8" w:rsidP="005163B8">
      <w:pPr>
        <w:autoSpaceDE w:val="0"/>
        <w:autoSpaceDN w:val="0"/>
        <w:adjustRightInd w:val="0"/>
        <w:jc w:val="both"/>
        <w:rPr>
          <w:rFonts w:ascii="TimesNewRomanPSMT" w:hAnsi="TimesNewRomanPSMT" w:cs="TimesNewRomanPSMT"/>
        </w:rPr>
      </w:pPr>
      <w:r>
        <w:rPr>
          <w:rFonts w:ascii="OpenSymbol" w:hAnsi="OpenSymbol" w:cs="OpenSymbol"/>
        </w:rPr>
        <w:t xml:space="preserve">- </w:t>
      </w:r>
      <w:proofErr w:type="gramStart"/>
      <w:r>
        <w:rPr>
          <w:rFonts w:ascii="TimesNewRomanPSMT" w:hAnsi="TimesNewRomanPSMT" w:cs="TimesNewRomanPSMT"/>
        </w:rPr>
        <w:t>monolog - narušit</w:t>
      </w:r>
      <w:proofErr w:type="gramEnd"/>
      <w:r>
        <w:rPr>
          <w:rFonts w:ascii="TimesNewRomanPSMT" w:hAnsi="TimesNewRomanPSMT" w:cs="TimesNewRomanPSMT"/>
        </w:rPr>
        <w:t xml:space="preserve"> agresorovi jeho prostor, dívat se do očí, nepovzbuzovat, jen si vše zapisovat, počkat až domluví,</w:t>
      </w:r>
    </w:p>
    <w:p w14:paraId="6CC7031D" w14:textId="77777777" w:rsidR="005163B8" w:rsidRDefault="005163B8" w:rsidP="005163B8">
      <w:pPr>
        <w:autoSpaceDE w:val="0"/>
        <w:autoSpaceDN w:val="0"/>
        <w:adjustRightInd w:val="0"/>
        <w:jc w:val="both"/>
        <w:rPr>
          <w:rFonts w:ascii="TimesNewRomanPSMT" w:hAnsi="TimesNewRomanPSMT" w:cs="TimesNewRomanPSMT"/>
        </w:rPr>
      </w:pPr>
      <w:r>
        <w:rPr>
          <w:rFonts w:ascii="OpenSymbol" w:hAnsi="OpenSymbol" w:cs="OpenSymbol"/>
        </w:rPr>
        <w:t xml:space="preserve">- </w:t>
      </w:r>
      <w:proofErr w:type="gramStart"/>
      <w:r>
        <w:rPr>
          <w:rFonts w:ascii="TimesNewRomanPSMT" w:hAnsi="TimesNewRomanPSMT" w:cs="TimesNewRomanPSMT"/>
        </w:rPr>
        <w:t>dialog - klást</w:t>
      </w:r>
      <w:proofErr w:type="gramEnd"/>
      <w:r>
        <w:rPr>
          <w:rFonts w:ascii="TimesNewRomanPSMT" w:hAnsi="TimesNewRomanPSMT" w:cs="TimesNewRomanPSMT"/>
        </w:rPr>
        <w:t xml:space="preserve"> doplňující otázky tak, aby se zapletl do vlastních lží, stupňovat citové napětí, nabídnout polehčující okolnosti v případě přiznání se, nechat si od něj podepsat zápis </w:t>
      </w:r>
    </w:p>
    <w:p w14:paraId="29CF6001" w14:textId="77777777" w:rsidR="005163B8" w:rsidRDefault="005163B8" w:rsidP="005163B8">
      <w:pPr>
        <w:autoSpaceDE w:val="0"/>
        <w:autoSpaceDN w:val="0"/>
        <w:adjustRightInd w:val="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tento postup zopakovat se všemi agresory. Každého po rozhovoru odvést do jiné třídy,</w:t>
      </w:r>
    </w:p>
    <w:p w14:paraId="13A2D292" w14:textId="77777777" w:rsidR="005163B8" w:rsidRDefault="005163B8" w:rsidP="005163B8">
      <w:pPr>
        <w:autoSpaceDE w:val="0"/>
        <w:autoSpaceDN w:val="0"/>
        <w:adjustRightInd w:val="0"/>
        <w:jc w:val="both"/>
        <w:rPr>
          <w:rFonts w:ascii="TimesNewRomanPSMT" w:hAnsi="TimesNewRomanPSMT" w:cs="TimesNewRomanPSMT"/>
        </w:rPr>
      </w:pPr>
      <w:r>
        <w:rPr>
          <w:rFonts w:ascii="OpenSymbol" w:hAnsi="OpenSymbol" w:cs="OpenSymbol"/>
        </w:rPr>
        <w:t xml:space="preserve">- </w:t>
      </w:r>
      <w:proofErr w:type="gramStart"/>
      <w:r>
        <w:rPr>
          <w:rFonts w:ascii="TimesNewRomanPSMT" w:hAnsi="TimesNewRomanPSMT" w:cs="TimesNewRomanPSMT"/>
        </w:rPr>
        <w:t>konfrontace - všem</w:t>
      </w:r>
      <w:proofErr w:type="gramEnd"/>
      <w:r>
        <w:rPr>
          <w:rFonts w:ascii="TimesNewRomanPSMT" w:hAnsi="TimesNewRomanPSMT" w:cs="TimesNewRomanPSMT"/>
        </w:rPr>
        <w:t xml:space="preserve"> agresorům naráz oznámit, jak kdo z nich vypovídal - začnou se mezi sebou dohadovat a pomlouvat,</w:t>
      </w:r>
    </w:p>
    <w:p w14:paraId="6874D419"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7. Agresor se po rozhovoru nesmí vrátit zpět do třídy!</w:t>
      </w:r>
    </w:p>
    <w:p w14:paraId="64F9B199"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8. Oběti zajistíme bezpečný odchod ze školy (informovujeme zákonné zástupce) nebo zajistíme její ochranu!</w:t>
      </w:r>
    </w:p>
    <w:p w14:paraId="5A1F37B6"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9. Agresorům oznámit, jak budou postiženi v případě, že oběť znovu napadnou (např. při jakémkoli náznaku šikanování budou vyloučeni ze studia nebo bude případ nahlášen policii). Zdůraznit, že k jejich snaze napravit situaci bude do budoucna přihlédnuto.</w:t>
      </w:r>
    </w:p>
    <w:p w14:paraId="7AA927FE"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10. Vše si nechat podepsat.</w:t>
      </w:r>
    </w:p>
    <w:p w14:paraId="4670242C" w14:textId="77777777" w:rsidR="005163B8" w:rsidRDefault="005163B8" w:rsidP="005163B8">
      <w:pPr>
        <w:autoSpaceDE w:val="0"/>
        <w:autoSpaceDN w:val="0"/>
        <w:adjustRightInd w:val="0"/>
        <w:jc w:val="both"/>
        <w:rPr>
          <w:rFonts w:ascii="TimesNewRomanPSMT" w:hAnsi="TimesNewRomanPSMT" w:cs="TimesNewRomanPSMT"/>
        </w:rPr>
      </w:pPr>
    </w:p>
    <w:p w14:paraId="57289136"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Pozn. 1 - METODA USMÍŘENÍ</w:t>
      </w:r>
    </w:p>
    <w:p w14:paraId="4A57ADAB"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Provádí se především u počátečních stadiích šikany a vykazuje-li agresor ochotu své chování změnit.</w:t>
      </w:r>
    </w:p>
    <w:p w14:paraId="20AE45ED"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Metodě usmíření předchází</w:t>
      </w:r>
    </w:p>
    <w:p w14:paraId="58BD4F8A"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 rozhovor s informátory a oběťmi, nalezení vhodných svědků, rozhovory se svědky</w:t>
      </w:r>
    </w:p>
    <w:p w14:paraId="71A1550B"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lastRenderedPageBreak/>
        <w:t>- rozhovor s obětí</w:t>
      </w:r>
    </w:p>
    <w:p w14:paraId="5548871F"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 rozhovor s agresory (v případě, že se ukáže, že agresor není ochoten ke změně, následuje metoda vnějšího nátlaku)</w:t>
      </w:r>
    </w:p>
    <w:p w14:paraId="5A74A17A"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Společné setkání a hledání nápravy: hovořit se třídou v komunitním kruhu (včetně třídního učitele),</w:t>
      </w:r>
    </w:p>
    <w:p w14:paraId="4763B0C4"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sezení neprotahovat, opakovat asi 1/14 dní, max. 20 min., omluva a usmíření agresora a oběti, předkládání návrhů pro nápravu.</w:t>
      </w:r>
    </w:p>
    <w:p w14:paraId="56813B2C"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Vhodné otázky pro rozhovor se třídou: Co si myslíte, že není v téhle třídě v pořádku? Co byste mohli udělat, aby se to příště nestalo? Kdo si myslí, že by byl schopen XY bránit? (ochránce dát do roviny oficiality, má povinnost ubližování ohlásit)</w:t>
      </w:r>
    </w:p>
    <w:p w14:paraId="36C7FD5F"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Provést max. 4 sezení, při posledním položit otázku, jestli si myslí, že je problém vyřešen.</w:t>
      </w:r>
    </w:p>
    <w:p w14:paraId="576E3054" w14:textId="77777777" w:rsidR="000C7A33" w:rsidRDefault="000C7A33" w:rsidP="005163B8">
      <w:pPr>
        <w:autoSpaceDE w:val="0"/>
        <w:autoSpaceDN w:val="0"/>
        <w:adjustRightInd w:val="0"/>
        <w:jc w:val="both"/>
        <w:rPr>
          <w:rFonts w:ascii="TimesNewRomanPSMT" w:hAnsi="TimesNewRomanPSMT" w:cs="TimesNewRomanPSMT"/>
        </w:rPr>
      </w:pPr>
    </w:p>
    <w:p w14:paraId="64F871E2" w14:textId="56FA3272"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Pozn. 2 - METODA VNĚJŠÍHO NÁTLAKU</w:t>
      </w:r>
    </w:p>
    <w:p w14:paraId="2A35D4FA"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Provádí se u pokročilejších forem šikany.</w:t>
      </w:r>
    </w:p>
    <w:p w14:paraId="6E38478B"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1. Vytvořit výchovnou komisi: vyšetřovatel, třídní učitel, ředitel (zástupce), popř. někdo za rodiče (ne od agresora nebo oběti)</w:t>
      </w:r>
    </w:p>
    <w:p w14:paraId="001D9FB4"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2. Před zasedáním nejednat s rodiči agresorů!</w:t>
      </w:r>
    </w:p>
    <w:p w14:paraId="0B8467C7"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3. Celá komise se sejde předem a domluví se, jaké budou asi tresty.</w:t>
      </w:r>
    </w:p>
    <w:p w14:paraId="718DF749"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4. Agresoři chodí před komisi a znovu vypovídají.</w:t>
      </w:r>
    </w:p>
    <w:p w14:paraId="6E54AA5C"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5. Porada komise na trestech. (Trestat intenzivně, ale mít kam stupňovat.)</w:t>
      </w:r>
    </w:p>
    <w:p w14:paraId="41189045"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6. Zavolat agresory a oznámit agresorům tresty.</w:t>
      </w:r>
    </w:p>
    <w:p w14:paraId="666382DA"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7. Oznámit potrestání před celou třídou za přítomnosti celé komise! (Agresoři si stoupnou u tabule a vyslechnou si rozsudek.) - bez přítomnosti obětí!</w:t>
      </w:r>
    </w:p>
    <w:p w14:paraId="129FD298"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sz w:val="20"/>
          <w:szCs w:val="20"/>
        </w:rPr>
        <w:t xml:space="preserve">8. </w:t>
      </w:r>
      <w:r>
        <w:rPr>
          <w:rFonts w:ascii="TimesNewRomanPSMT" w:hAnsi="TimesNewRomanPSMT" w:cs="TimesNewRomanPSMT"/>
        </w:rPr>
        <w:t xml:space="preserve">Následuje komunitní kruh s třídním učitelem a za pomoci metodika prevence nebo výchovného </w:t>
      </w:r>
      <w:proofErr w:type="gramStart"/>
      <w:r>
        <w:rPr>
          <w:rFonts w:ascii="TimesNewRomanPSMT" w:hAnsi="TimesNewRomanPSMT" w:cs="TimesNewRomanPSMT"/>
        </w:rPr>
        <w:t>poradce - při</w:t>
      </w:r>
      <w:proofErr w:type="gramEnd"/>
      <w:r>
        <w:rPr>
          <w:rFonts w:ascii="TimesNewRomanPSMT" w:hAnsi="TimesNewRomanPSMT" w:cs="TimesNewRomanPSMT"/>
        </w:rPr>
        <w:t xml:space="preserve"> prvním sezení bez oběti!</w:t>
      </w:r>
    </w:p>
    <w:p w14:paraId="185ECC31"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9. Pozvat rodiče agresorů i obětí (ne najednou):</w:t>
      </w:r>
    </w:p>
    <w:p w14:paraId="07CC2568"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rodiče oběti informovat, jak bylo zajištěno zdraví jejich dítěte a sdělit, jak byli agresoři potrestáni,</w:t>
      </w:r>
    </w:p>
    <w:p w14:paraId="3DC3C3B3"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rodiče agresorů informovat každého zvlášť. Sdělit jim, jak byli potrestány jejich děti a upozornit je na to, že je to závislé chování.</w:t>
      </w:r>
    </w:p>
    <w:p w14:paraId="1A37775B" w14:textId="77777777" w:rsidR="005163B8" w:rsidRDefault="005163B8" w:rsidP="005163B8">
      <w:pPr>
        <w:autoSpaceDE w:val="0"/>
        <w:autoSpaceDN w:val="0"/>
        <w:adjustRightInd w:val="0"/>
        <w:jc w:val="both"/>
        <w:rPr>
          <w:rFonts w:ascii="TimesNewRomanPS-BoldMT" w:hAnsi="TimesNewRomanPS-BoldMT" w:cs="TimesNewRomanPS-BoldMT"/>
          <w:b/>
          <w:bCs/>
        </w:rPr>
      </w:pPr>
    </w:p>
    <w:p w14:paraId="5CEAA2EB" w14:textId="77777777" w:rsidR="005163B8" w:rsidRDefault="005163B8" w:rsidP="005163B8">
      <w:pPr>
        <w:autoSpaceDE w:val="0"/>
        <w:autoSpaceDN w:val="0"/>
        <w:adjustRightInd w:val="0"/>
        <w:jc w:val="both"/>
        <w:rPr>
          <w:rFonts w:ascii="TimesNewRomanPS-BoldMT" w:hAnsi="TimesNewRomanPS-BoldMT" w:cs="TimesNewRomanPS-BoldMT"/>
          <w:b/>
          <w:bCs/>
        </w:rPr>
      </w:pPr>
      <w:r>
        <w:rPr>
          <w:rFonts w:ascii="TimesNewRomanPS-BoldMT" w:hAnsi="TimesNewRomanPS-BoldMT" w:cs="TimesNewRomanPS-BoldMT"/>
          <w:b/>
          <w:bCs/>
        </w:rPr>
        <w:t>Spolupráce s rodiči</w:t>
      </w:r>
    </w:p>
    <w:p w14:paraId="3078E870"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Při nápravě šikanování je potřebná spolupráce vedení školy, výchovného poradce – metodika prevence a dalších pedagogických pracovníků, a to jak s rodinou agresora, tak s rodinou oběti.</w:t>
      </w:r>
    </w:p>
    <w:p w14:paraId="2979ED13"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Dále je třeba:</w:t>
      </w:r>
    </w:p>
    <w:p w14:paraId="4588CA51"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1. doporučit rodině, aby si všímala možných náznaků šikany a nabídnout rodičům konkrétní způsob spolupráce a pomoci,</w:t>
      </w:r>
    </w:p>
    <w:p w14:paraId="2BC66C27"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lastRenderedPageBreak/>
        <w:t>2. zachovat taktní přístup a důvěrnost informací,</w:t>
      </w:r>
    </w:p>
    <w:p w14:paraId="762FEF21"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3. doporučit možnost porady s psychologem,</w:t>
      </w:r>
    </w:p>
    <w:p w14:paraId="27F5B276"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4. oběti šikany nabídnout terapeutickou péči PPP nebo jiných </w:t>
      </w:r>
      <w:proofErr w:type="gramStart"/>
      <w:r>
        <w:rPr>
          <w:rFonts w:ascii="TimesNewRomanPSMT" w:hAnsi="TimesNewRomanPSMT" w:cs="TimesNewRomanPSMT"/>
        </w:rPr>
        <w:t>odborníků - další</w:t>
      </w:r>
      <w:proofErr w:type="gramEnd"/>
      <w:r>
        <w:rPr>
          <w:rFonts w:ascii="TimesNewRomanPSMT" w:hAnsi="TimesNewRomanPSMT" w:cs="TimesNewRomanPSMT"/>
        </w:rPr>
        <w:t xml:space="preserve"> odborníci: psycholog, psychiatr).</w:t>
      </w:r>
    </w:p>
    <w:p w14:paraId="17CC1AE2" w14:textId="77777777" w:rsidR="005163B8" w:rsidRDefault="005163B8" w:rsidP="005163B8">
      <w:pPr>
        <w:autoSpaceDE w:val="0"/>
        <w:autoSpaceDN w:val="0"/>
        <w:adjustRightInd w:val="0"/>
        <w:jc w:val="both"/>
        <w:rPr>
          <w:rFonts w:ascii="TimesNewRomanPS-BoldMT" w:hAnsi="TimesNewRomanPS-BoldMT" w:cs="TimesNewRomanPS-BoldMT"/>
          <w:b/>
          <w:bCs/>
        </w:rPr>
      </w:pPr>
    </w:p>
    <w:p w14:paraId="0C30048E" w14:textId="77777777" w:rsidR="005163B8" w:rsidRDefault="005163B8" w:rsidP="005163B8">
      <w:pPr>
        <w:autoSpaceDE w:val="0"/>
        <w:autoSpaceDN w:val="0"/>
        <w:adjustRightInd w:val="0"/>
        <w:jc w:val="both"/>
        <w:rPr>
          <w:rFonts w:ascii="TimesNewRomanPS-BoldMT" w:hAnsi="TimesNewRomanPS-BoldMT" w:cs="TimesNewRomanPS-BoldMT"/>
          <w:b/>
          <w:bCs/>
        </w:rPr>
      </w:pPr>
      <w:r>
        <w:rPr>
          <w:rFonts w:ascii="TimesNewRomanPS-BoldMT" w:hAnsi="TimesNewRomanPS-BoldMT" w:cs="TimesNewRomanPS-BoldMT"/>
          <w:b/>
          <w:bCs/>
        </w:rPr>
        <w:t>Rodiče žáků se doporučuje upozornit zejména na to, aby si všímali těchto možných příznaků šikanování:</w:t>
      </w:r>
    </w:p>
    <w:p w14:paraId="292B74C2"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Za dítětem nepřicházejí domů spolužáci nebo jiní kamarádi.</w:t>
      </w:r>
    </w:p>
    <w:p w14:paraId="032B00A9"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Dítě nemá kamaráda, s nímž by trávilo volný čas, s nímž by se telefonovalo apod.</w:t>
      </w:r>
    </w:p>
    <w:p w14:paraId="23C50021"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Dítě není zváno na návštěvu k jiným dětem.</w:t>
      </w:r>
    </w:p>
    <w:p w14:paraId="57A2B653"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sz w:val="20"/>
          <w:szCs w:val="20"/>
        </w:rPr>
        <w:t xml:space="preserve">- </w:t>
      </w:r>
      <w:r>
        <w:rPr>
          <w:rFonts w:ascii="TimesNewRomanPSMT" w:hAnsi="TimesNewRomanPSMT" w:cs="TimesNewRomanPSMT"/>
        </w:rPr>
        <w:t>Nechuť jít ráno do školy (zvláště když dříve mělo dítě školu rádo). Dítě odkládá odchod z domova, případně je na něm možno při bedlivější pozornosti pozorovat strach. Ztráta chuti k jídlu.</w:t>
      </w:r>
    </w:p>
    <w:p w14:paraId="183971CF"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sz w:val="20"/>
          <w:szCs w:val="20"/>
        </w:rPr>
        <w:t xml:space="preserve">- </w:t>
      </w:r>
      <w:r>
        <w:rPr>
          <w:rFonts w:ascii="TimesNewRomanPSMT" w:hAnsi="TimesNewRomanPSMT" w:cs="TimesNewRomanPSMT"/>
        </w:rPr>
        <w:t>Dítě nechodí do školy a ze školy nejkratší cestou, případně střídá různé cesty, prosí o dovoz či odvoz autem.</w:t>
      </w:r>
    </w:p>
    <w:p w14:paraId="6ECFDC00"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sz w:val="20"/>
          <w:szCs w:val="20"/>
        </w:rPr>
        <w:t xml:space="preserve">- </w:t>
      </w:r>
      <w:r>
        <w:rPr>
          <w:rFonts w:ascii="TimesNewRomanPSMT" w:hAnsi="TimesNewRomanPSMT" w:cs="TimesNewRomanPSMT"/>
        </w:rPr>
        <w:t>Dítě chodí domů ze školy hladové (agresoři mu berou svačinu nebo peníze na svačinu).</w:t>
      </w:r>
    </w:p>
    <w:p w14:paraId="3737E8FB"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Usíná s pláčem, má neklidný spánek, křičí ze snu, např. "Nechte mě!"</w:t>
      </w:r>
    </w:p>
    <w:p w14:paraId="76F1BE1F"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Dítě ztrácí zájem o učení a schopnost soustředit se na ně.</w:t>
      </w:r>
    </w:p>
    <w:p w14:paraId="33179C68"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sz w:val="20"/>
          <w:szCs w:val="20"/>
        </w:rPr>
        <w:t xml:space="preserve">- </w:t>
      </w:r>
      <w:r>
        <w:rPr>
          <w:rFonts w:ascii="TimesNewRomanPSMT" w:hAnsi="TimesNewRomanPSMT" w:cs="TimesNewRomanPSMT"/>
        </w:rPr>
        <w:t>Dítě bývá doma smutné či apatické nebo se objeví výkyvy nálad, zmínky o možné sebevraždě.</w:t>
      </w:r>
    </w:p>
    <w:p w14:paraId="2BD8000C"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Odmítá svěřit se s tím, co je trápí.</w:t>
      </w:r>
    </w:p>
    <w:p w14:paraId="1886A407"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sz w:val="20"/>
          <w:szCs w:val="20"/>
        </w:rPr>
        <w:t xml:space="preserve">- </w:t>
      </w:r>
      <w:r>
        <w:rPr>
          <w:rFonts w:ascii="TimesNewRomanPSMT" w:hAnsi="TimesNewRomanPSMT" w:cs="TimesNewRomanPSMT"/>
        </w:rPr>
        <w:t>Dítě žádá o peníze, přičemž udává nevěrohodné důvody (například opakovaně říká, že je ztratilo), případně doma krade peníze.</w:t>
      </w:r>
    </w:p>
    <w:p w14:paraId="004F67F4"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Dítě nápadně často hlásí ztrátu osobních věcí.</w:t>
      </w:r>
    </w:p>
    <w:p w14:paraId="0153B317"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sz w:val="20"/>
          <w:szCs w:val="20"/>
        </w:rPr>
        <w:t xml:space="preserve">- </w:t>
      </w:r>
      <w:r>
        <w:rPr>
          <w:rFonts w:ascii="TimesNewRomanPSMT" w:hAnsi="TimesNewRomanPSMT" w:cs="TimesNewRomanPSMT"/>
        </w:rPr>
        <w:t>Dítě je neobvykle, nečekaně agresívní k sourozencům nebo jiným dětem, možná projevuje i zlobu vůči rodičům.</w:t>
      </w:r>
    </w:p>
    <w:p w14:paraId="030A3CB9"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sz w:val="20"/>
          <w:szCs w:val="20"/>
        </w:rPr>
        <w:t xml:space="preserve">- </w:t>
      </w:r>
      <w:r>
        <w:rPr>
          <w:rFonts w:ascii="TimesNewRomanPSMT" w:hAnsi="TimesNewRomanPSMT" w:cs="TimesNewRomanPSMT"/>
        </w:rPr>
        <w:t>Dítě si stěžuje na neurčité bolesti břicha nebo hlavy, možná ráno zvrací, snaží se zůstat doma. Své zdravotní obtíže může přehánět, případně i simulovat (manipulace s teploměrem apod.)</w:t>
      </w:r>
    </w:p>
    <w:p w14:paraId="3AC82C02"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sz w:val="20"/>
          <w:szCs w:val="20"/>
        </w:rPr>
        <w:t xml:space="preserve">- </w:t>
      </w:r>
      <w:r>
        <w:rPr>
          <w:rFonts w:ascii="TimesNewRomanPSMT" w:hAnsi="TimesNewRomanPSMT" w:cs="TimesNewRomanPSMT"/>
        </w:rPr>
        <w:t xml:space="preserve">Dítě se vyhýbá docházce do školy, hledá důvody, proč do školy </w:t>
      </w:r>
      <w:proofErr w:type="gramStart"/>
      <w:r>
        <w:rPr>
          <w:rFonts w:ascii="TimesNewRomanPSMT" w:hAnsi="TimesNewRomanPSMT" w:cs="TimesNewRomanPSMT"/>
        </w:rPr>
        <w:t>nejít..</w:t>
      </w:r>
      <w:proofErr w:type="gramEnd"/>
    </w:p>
    <w:p w14:paraId="2C4D1AA1"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Dítě se zdržuje doma víc, než mělo ve zvyku.</w:t>
      </w:r>
    </w:p>
    <w:p w14:paraId="25034B10"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V mimořádných případech (realizuje vedení školy):</w:t>
      </w:r>
    </w:p>
    <w:p w14:paraId="0A635D9D"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1. ředitel školy doporučí rodičům realizovat dobrovolný diagnostický pobyt žáka v místně příslušném diagnostickém ústavu,</w:t>
      </w:r>
    </w:p>
    <w:p w14:paraId="210AF760" w14:textId="77777777" w:rsidR="005163B8" w:rsidRDefault="005163B8" w:rsidP="005163B8">
      <w:pPr>
        <w:autoSpaceDE w:val="0"/>
        <w:autoSpaceDN w:val="0"/>
        <w:adjustRightInd w:val="0"/>
        <w:spacing w:after="120"/>
        <w:jc w:val="both"/>
        <w:rPr>
          <w:rFonts w:ascii="TimesNewRomanPSMT" w:hAnsi="TimesNewRomanPSMT" w:cs="TimesNewRomanPSMT"/>
        </w:rPr>
      </w:pPr>
      <w:r>
        <w:rPr>
          <w:rFonts w:ascii="TimesNewRomanPSMT" w:hAnsi="TimesNewRomanPSMT" w:cs="TimesNewRomanPSMT"/>
        </w:rPr>
        <w:t>2. ředitel školy podá návrh orgánu sociálně právní ochrany dítěte k zahájení práce s rodinou, případně k zahájení řízení o nařízení předběžného opatření či ústavní výchovy s následným umístěním v diagnostickém ústavu.</w:t>
      </w:r>
    </w:p>
    <w:p w14:paraId="3CC0DF37" w14:textId="77777777" w:rsidR="005163B8" w:rsidRDefault="005163B8" w:rsidP="005163B8">
      <w:pPr>
        <w:autoSpaceDE w:val="0"/>
        <w:autoSpaceDN w:val="0"/>
        <w:adjustRightInd w:val="0"/>
        <w:jc w:val="both"/>
        <w:rPr>
          <w:rFonts w:ascii="TimesNewRomanPS-BoldMT" w:hAnsi="TimesNewRomanPS-BoldMT" w:cs="TimesNewRomanPS-BoldMT"/>
          <w:b/>
          <w:bCs/>
        </w:rPr>
      </w:pPr>
    </w:p>
    <w:p w14:paraId="4B4E24C7" w14:textId="77777777" w:rsidR="009862BC" w:rsidRDefault="009862BC" w:rsidP="005163B8">
      <w:pPr>
        <w:autoSpaceDE w:val="0"/>
        <w:autoSpaceDN w:val="0"/>
        <w:adjustRightInd w:val="0"/>
        <w:jc w:val="both"/>
        <w:rPr>
          <w:rFonts w:ascii="TimesNewRomanPS-BoldMT" w:hAnsi="TimesNewRomanPS-BoldMT" w:cs="TimesNewRomanPS-BoldMT"/>
          <w:b/>
          <w:bCs/>
        </w:rPr>
      </w:pPr>
    </w:p>
    <w:p w14:paraId="4E400371" w14:textId="7568A9FC" w:rsidR="005163B8" w:rsidRDefault="005163B8" w:rsidP="005163B8">
      <w:pPr>
        <w:autoSpaceDE w:val="0"/>
        <w:autoSpaceDN w:val="0"/>
        <w:adjustRightInd w:val="0"/>
        <w:jc w:val="both"/>
        <w:rPr>
          <w:rFonts w:ascii="TimesNewRomanPS-BoldMT" w:hAnsi="TimesNewRomanPS-BoldMT" w:cs="TimesNewRomanPS-BoldMT"/>
          <w:b/>
          <w:bCs/>
        </w:rPr>
      </w:pPr>
      <w:r>
        <w:rPr>
          <w:rFonts w:ascii="TimesNewRomanPS-BoldMT" w:hAnsi="TimesNewRomanPS-BoldMT" w:cs="TimesNewRomanPS-BoldMT"/>
          <w:b/>
          <w:bCs/>
        </w:rPr>
        <w:lastRenderedPageBreak/>
        <w:t xml:space="preserve">Postup při útoku na </w:t>
      </w:r>
      <w:proofErr w:type="gramStart"/>
      <w:r>
        <w:rPr>
          <w:rFonts w:ascii="TimesNewRomanPS-BoldMT" w:hAnsi="TimesNewRomanPS-BoldMT" w:cs="TimesNewRomanPS-BoldMT"/>
          <w:b/>
          <w:bCs/>
        </w:rPr>
        <w:t>učitele - žák</w:t>
      </w:r>
      <w:proofErr w:type="gramEnd"/>
      <w:r>
        <w:rPr>
          <w:rFonts w:ascii="TimesNewRomanPS-BoldMT" w:hAnsi="TimesNewRomanPS-BoldMT" w:cs="TimesNewRomanPS-BoldMT"/>
          <w:b/>
          <w:bCs/>
        </w:rPr>
        <w:t xml:space="preserve"> se začne chovat agresivně</w:t>
      </w:r>
    </w:p>
    <w:p w14:paraId="08D0E450"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1. Okamžitě se s ním přestaňte dohadovat a snižte hlas do klidnější polohy, mluvte spisovně, jasně a snažte se hovor ukončit nějak neutrálně: „Nechme to být, možná jsem to přesně nepochopil.“</w:t>
      </w:r>
    </w:p>
    <w:p w14:paraId="50D397DE"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2. Je úplně jedno, kdo je v </w:t>
      </w:r>
      <w:proofErr w:type="gramStart"/>
      <w:r>
        <w:rPr>
          <w:rFonts w:ascii="TimesNewRomanPSMT" w:hAnsi="TimesNewRomanPSMT" w:cs="TimesNewRomanPSMT"/>
        </w:rPr>
        <w:t>právu - nejdůležitější</w:t>
      </w:r>
      <w:proofErr w:type="gramEnd"/>
      <w:r>
        <w:rPr>
          <w:rFonts w:ascii="TimesNewRomanPSMT" w:hAnsi="TimesNewRomanPSMT" w:cs="TimesNewRomanPSMT"/>
        </w:rPr>
        <w:t xml:space="preserve"> je, aby se dítě uklidnilo.</w:t>
      </w:r>
    </w:p>
    <w:p w14:paraId="60761270"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3. Je důležitá podpora zbytku třídy, kdyby útočník vytáhl nějakou zbraň, budete jejich pomoc </w:t>
      </w:r>
      <w:proofErr w:type="gramStart"/>
      <w:r>
        <w:rPr>
          <w:rFonts w:ascii="TimesNewRomanPSMT" w:hAnsi="TimesNewRomanPSMT" w:cs="TimesNewRomanPSMT"/>
        </w:rPr>
        <w:t>potřebovat - alespoň</w:t>
      </w:r>
      <w:proofErr w:type="gramEnd"/>
      <w:r>
        <w:rPr>
          <w:rFonts w:ascii="TimesNewRomanPSMT" w:hAnsi="TimesNewRomanPSMT" w:cs="TimesNewRomanPSMT"/>
        </w:rPr>
        <w:t xml:space="preserve"> jeden z nich musí doběhnout pro někoho dospělého.</w:t>
      </w:r>
    </w:p>
    <w:p w14:paraId="2CAE3705"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4. Jestliže se dítě zvedne a začne vám sprostě nadávat uprostřed hodiny: </w:t>
      </w:r>
    </w:p>
    <w:p w14:paraId="3281769C"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w:t>
      </w:r>
      <w:r>
        <w:rPr>
          <w:rFonts w:ascii="OpenSymbol" w:hAnsi="OpenSymbol" w:cs="OpenSymbol"/>
        </w:rPr>
        <w:t xml:space="preserve"> </w:t>
      </w:r>
      <w:r>
        <w:rPr>
          <w:rFonts w:ascii="TimesNewRomanPSMT" w:hAnsi="TimesNewRomanPSMT" w:cs="TimesNewRomanPSMT"/>
        </w:rPr>
        <w:t xml:space="preserve">jde-li o samotného útočníka, který je rozčilený, platí to </w:t>
      </w:r>
      <w:proofErr w:type="gramStart"/>
      <w:r>
        <w:rPr>
          <w:rFonts w:ascii="TimesNewRomanPSMT" w:hAnsi="TimesNewRomanPSMT" w:cs="TimesNewRomanPSMT"/>
        </w:rPr>
        <w:t>stejné</w:t>
      </w:r>
      <w:proofErr w:type="gramEnd"/>
      <w:r>
        <w:rPr>
          <w:rFonts w:ascii="TimesNewRomanPSMT" w:hAnsi="TimesNewRomanPSMT" w:cs="TimesNewRomanPSMT"/>
        </w:rPr>
        <w:t xml:space="preserve"> co při hrozbě fyzickým útokem,</w:t>
      </w:r>
    </w:p>
    <w:p w14:paraId="2BB01690" w14:textId="77777777" w:rsidR="005163B8" w:rsidRDefault="005163B8" w:rsidP="005163B8">
      <w:pPr>
        <w:autoSpaceDE w:val="0"/>
        <w:autoSpaceDN w:val="0"/>
        <w:adjustRightInd w:val="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některé děti svými vulgarismy nic nemyslí, prostě takhle doma mluví, nechtějí se vás nijak</w:t>
      </w:r>
    </w:p>
    <w:p w14:paraId="1D5E6EA0"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dotknout. Snažte se vysvětlit nevhodnost chování,</w:t>
      </w:r>
    </w:p>
    <w:p w14:paraId="4AC6C192" w14:textId="77777777" w:rsidR="005163B8" w:rsidRDefault="005163B8" w:rsidP="005163B8">
      <w:pPr>
        <w:autoSpaceDE w:val="0"/>
        <w:autoSpaceDN w:val="0"/>
        <w:adjustRightInd w:val="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jestliže je útočník chronicky drzý nebo se potřebuje jen nějak vyjádřit, pomáhají dlouhé</w:t>
      </w:r>
    </w:p>
    <w:p w14:paraId="45FCE8E3"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vážné pohledy, humor je rozhodně vhodnější než hádání se s útočníkem,</w:t>
      </w:r>
    </w:p>
    <w:p w14:paraId="127F270E" w14:textId="77777777" w:rsidR="005163B8" w:rsidRDefault="005163B8" w:rsidP="005163B8">
      <w:pPr>
        <w:autoSpaceDE w:val="0"/>
        <w:autoSpaceDN w:val="0"/>
        <w:adjustRightInd w:val="0"/>
        <w:jc w:val="both"/>
        <w:rPr>
          <w:rFonts w:ascii="TimesNewRomanPSMT" w:hAnsi="TimesNewRomanPSMT" w:cs="TimesNewRomanPSMT"/>
        </w:rPr>
      </w:pPr>
      <w:r>
        <w:rPr>
          <w:rFonts w:ascii="OpenSymbol" w:hAnsi="OpenSymbol" w:cs="OpenSymbol"/>
        </w:rPr>
        <w:t xml:space="preserve">- </w:t>
      </w:r>
      <w:r>
        <w:rPr>
          <w:rFonts w:ascii="TimesNewRomanPSMT" w:hAnsi="TimesNewRomanPSMT" w:cs="TimesNewRomanPSMT"/>
        </w:rPr>
        <w:t>za každou cenu musíte udržet třídu na své straně! Jakmile se zapojí do agrese víc dětí, začíná to být nebezpečné.</w:t>
      </w:r>
    </w:p>
    <w:p w14:paraId="330A0EB7"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5. Pokud cítíte, že třída je na vážkách, budete je muset buď dojmout, anebo zastrašit. V každém případě mezi ně vražte klín! Nesmí být ve svém vzdoru a odporu jednotní. Vždycky jsou mezi nimi ti, kteří se dají zastrašit, i ti, kteří se dají dojmout. Máte-li čím vyhrožovat, zkuste to.</w:t>
      </w:r>
    </w:p>
    <w:p w14:paraId="23E35906"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Nemáte-li, budete muset dojímat nebo apelovat na čest, slušnost, spravedlnost. Je jednodušší, když agresora umravní samy děti.</w:t>
      </w:r>
    </w:p>
    <w:p w14:paraId="63DB0D26"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6. Ještě vždycky můžete z rozbouřené třídy odejít, ale berte to jako poslední možnost. Zbabělost vám totiž děti nikdy neodpustí a jako zbabělost to v každém případě vyzní.</w:t>
      </w:r>
    </w:p>
    <w:p w14:paraId="65946011"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7. Tak jak nevhodné chování některých žáků vadí vám, vadí to i mnohým dětem! Soustřeďte se proto na jejich ochranu, aby je tyto „výstupy“ neotravovali a neohrožovali.</w:t>
      </w:r>
    </w:p>
    <w:p w14:paraId="08365049"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Tento plán vychází z Metodického pokynu Ministerstva školství, mládeže a tělovýchovy k řešení šikanování ve školách a školských zařízeních č.j. MŠMT 21149/2016</w:t>
      </w:r>
    </w:p>
    <w:p w14:paraId="26B2A769" w14:textId="77777777" w:rsidR="005163B8" w:rsidRDefault="005163B8" w:rsidP="005163B8">
      <w:pPr>
        <w:autoSpaceDE w:val="0"/>
        <w:autoSpaceDN w:val="0"/>
        <w:adjustRightInd w:val="0"/>
        <w:jc w:val="both"/>
        <w:rPr>
          <w:rFonts w:ascii="TimesNewRomanPSMT" w:hAnsi="TimesNewRomanPSMT" w:cs="TimesNewRomanPSMT"/>
        </w:rPr>
      </w:pPr>
    </w:p>
    <w:p w14:paraId="2ECD2509" w14:textId="77777777" w:rsidR="005163B8" w:rsidRDefault="005163B8" w:rsidP="005163B8">
      <w:pPr>
        <w:autoSpaceDE w:val="0"/>
        <w:autoSpaceDN w:val="0"/>
        <w:adjustRightInd w:val="0"/>
        <w:jc w:val="both"/>
        <w:rPr>
          <w:rFonts w:ascii="TimesNewRomanPSMT" w:hAnsi="TimesNewRomanPSMT" w:cs="TimesNewRomanPSMT"/>
        </w:rPr>
      </w:pPr>
    </w:p>
    <w:p w14:paraId="0F12A576"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Vypracovala:</w:t>
      </w:r>
      <w:r>
        <w:rPr>
          <w:rFonts w:ascii="TimesNewRomanPSMT" w:hAnsi="TimesNewRomanPSMT" w:cs="TimesNewRomanPSMT"/>
        </w:rPr>
        <w:tab/>
        <w:t>Ing. Hana Kadlecová Urbánková, metodik prevence</w:t>
      </w:r>
    </w:p>
    <w:p w14:paraId="59625584" w14:textId="77777777" w:rsidR="005163B8" w:rsidRDefault="005163B8" w:rsidP="005163B8">
      <w:pPr>
        <w:autoSpaceDE w:val="0"/>
        <w:autoSpaceDN w:val="0"/>
        <w:adjustRightInd w:val="0"/>
        <w:jc w:val="both"/>
        <w:rPr>
          <w:rFonts w:ascii="TimesNewRomanPSMT" w:hAnsi="TimesNewRomanPSMT" w:cs="TimesNewRomanPSMT"/>
        </w:rPr>
      </w:pPr>
    </w:p>
    <w:p w14:paraId="2C7784E4" w14:textId="77777777" w:rsidR="005163B8" w:rsidRDefault="005163B8" w:rsidP="005163B8">
      <w:pPr>
        <w:autoSpaceDE w:val="0"/>
        <w:autoSpaceDN w:val="0"/>
        <w:adjustRightInd w:val="0"/>
        <w:jc w:val="both"/>
        <w:rPr>
          <w:rFonts w:ascii="TimesNewRomanPSMT" w:hAnsi="TimesNewRomanPSMT" w:cs="TimesNewRomanPSMT"/>
        </w:rPr>
      </w:pPr>
    </w:p>
    <w:p w14:paraId="0031F3CD" w14:textId="77777777" w:rsidR="005163B8" w:rsidRDefault="005163B8" w:rsidP="005163B8">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Schválil: PhDr. Jiří </w:t>
      </w:r>
      <w:proofErr w:type="spellStart"/>
      <w:r>
        <w:rPr>
          <w:rFonts w:ascii="TimesNewRomanPSMT" w:hAnsi="TimesNewRomanPSMT" w:cs="TimesNewRomanPSMT"/>
        </w:rPr>
        <w:t>Ženožička</w:t>
      </w:r>
      <w:proofErr w:type="spellEnd"/>
      <w:r>
        <w:rPr>
          <w:rFonts w:ascii="TimesNewRomanPSMT" w:hAnsi="TimesNewRomanPSMT" w:cs="TimesNewRomanPSMT"/>
        </w:rPr>
        <w:t>, ředitel školy</w:t>
      </w:r>
    </w:p>
    <w:p w14:paraId="03FD6022" w14:textId="77777777" w:rsidR="00E01105" w:rsidRDefault="00E01105"/>
    <w:sectPr w:rsidR="00E01105" w:rsidSect="00BD22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OpenSymbol">
    <w:altName w:val="Arial"/>
    <w:charset w:val="00"/>
    <w:family w:val="auto"/>
    <w:pitch w:val="variable"/>
    <w:sig w:usb0="00000003"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FE9"/>
    <w:multiLevelType w:val="hybridMultilevel"/>
    <w:tmpl w:val="A9443FB2"/>
    <w:lvl w:ilvl="0" w:tplc="8116A708">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886875"/>
    <w:multiLevelType w:val="hybridMultilevel"/>
    <w:tmpl w:val="FE0CABEC"/>
    <w:lvl w:ilvl="0" w:tplc="E7702F80">
      <w:start w:val="1"/>
      <w:numFmt w:val="bullet"/>
      <w:lvlText w:val="-"/>
      <w:lvlJc w:val="left"/>
      <w:pPr>
        <w:ind w:left="720" w:hanging="360"/>
      </w:pPr>
      <w:rPr>
        <w:rFonts w:ascii="Calibri" w:eastAsia="Calibri" w:hAnsi="Calibri"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DD6221"/>
    <w:multiLevelType w:val="hybridMultilevel"/>
    <w:tmpl w:val="8AB24414"/>
    <w:lvl w:ilvl="0" w:tplc="8116A708">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F51E90"/>
    <w:multiLevelType w:val="hybridMultilevel"/>
    <w:tmpl w:val="8B48E60A"/>
    <w:lvl w:ilvl="0" w:tplc="8116A708">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766E19"/>
    <w:multiLevelType w:val="hybridMultilevel"/>
    <w:tmpl w:val="EBEE9B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00DFD"/>
    <w:multiLevelType w:val="hybridMultilevel"/>
    <w:tmpl w:val="C99AC45C"/>
    <w:lvl w:ilvl="0" w:tplc="8116A708">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592D00"/>
    <w:multiLevelType w:val="hybridMultilevel"/>
    <w:tmpl w:val="1D8AA9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2F036A"/>
    <w:multiLevelType w:val="hybridMultilevel"/>
    <w:tmpl w:val="C90C72B6"/>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720"/>
        </w:tabs>
        <w:ind w:left="72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866F0E"/>
    <w:multiLevelType w:val="hybridMultilevel"/>
    <w:tmpl w:val="5ECAED4C"/>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hint="default"/>
      </w:rPr>
    </w:lvl>
    <w:lvl w:ilvl="3" w:tplc="04050001">
      <w:start w:val="1"/>
      <w:numFmt w:val="bullet"/>
      <w:lvlText w:val=""/>
      <w:lvlJc w:val="left"/>
      <w:pPr>
        <w:tabs>
          <w:tab w:val="num" w:pos="3588"/>
        </w:tabs>
        <w:ind w:left="3588" w:hanging="360"/>
      </w:pPr>
      <w:rPr>
        <w:rFonts w:ascii="Symbol" w:hAnsi="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63284D46"/>
    <w:multiLevelType w:val="hybridMultilevel"/>
    <w:tmpl w:val="88E8CE2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FD27BF"/>
    <w:multiLevelType w:val="hybridMultilevel"/>
    <w:tmpl w:val="0792DA3E"/>
    <w:lvl w:ilvl="0" w:tplc="8116A708">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7"/>
  </w:num>
  <w:num w:numId="5">
    <w:abstractNumId w:val="4"/>
  </w:num>
  <w:num w:numId="6">
    <w:abstractNumId w:val="6"/>
  </w:num>
  <w:num w:numId="7">
    <w:abstractNumId w:val="2"/>
  </w:num>
  <w:num w:numId="8">
    <w:abstractNumId w:val="1"/>
  </w:num>
  <w:num w:numId="9">
    <w:abstractNumId w:val="0"/>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6BE"/>
    <w:rsid w:val="00024300"/>
    <w:rsid w:val="00047D80"/>
    <w:rsid w:val="000C7A33"/>
    <w:rsid w:val="00195E56"/>
    <w:rsid w:val="001D5764"/>
    <w:rsid w:val="00205E67"/>
    <w:rsid w:val="00230710"/>
    <w:rsid w:val="002A688F"/>
    <w:rsid w:val="002C1C3D"/>
    <w:rsid w:val="00350B4B"/>
    <w:rsid w:val="00382241"/>
    <w:rsid w:val="003E43A5"/>
    <w:rsid w:val="004167ED"/>
    <w:rsid w:val="004B7F95"/>
    <w:rsid w:val="004D3578"/>
    <w:rsid w:val="005163B8"/>
    <w:rsid w:val="00530270"/>
    <w:rsid w:val="005A0067"/>
    <w:rsid w:val="005C2519"/>
    <w:rsid w:val="006515C9"/>
    <w:rsid w:val="006C790E"/>
    <w:rsid w:val="006D76BE"/>
    <w:rsid w:val="00706E33"/>
    <w:rsid w:val="00710869"/>
    <w:rsid w:val="00712782"/>
    <w:rsid w:val="00776056"/>
    <w:rsid w:val="007D6862"/>
    <w:rsid w:val="008070D3"/>
    <w:rsid w:val="00833D0F"/>
    <w:rsid w:val="00852CAB"/>
    <w:rsid w:val="009350C8"/>
    <w:rsid w:val="009606FE"/>
    <w:rsid w:val="009862BC"/>
    <w:rsid w:val="00A10CDC"/>
    <w:rsid w:val="00AF1FBB"/>
    <w:rsid w:val="00B473B6"/>
    <w:rsid w:val="00B60338"/>
    <w:rsid w:val="00B76289"/>
    <w:rsid w:val="00B942D2"/>
    <w:rsid w:val="00BC367F"/>
    <w:rsid w:val="00BD22E8"/>
    <w:rsid w:val="00C935FE"/>
    <w:rsid w:val="00CB051E"/>
    <w:rsid w:val="00D54E43"/>
    <w:rsid w:val="00D75004"/>
    <w:rsid w:val="00D81E14"/>
    <w:rsid w:val="00DB6230"/>
    <w:rsid w:val="00E01105"/>
    <w:rsid w:val="00E25F69"/>
    <w:rsid w:val="00E71317"/>
    <w:rsid w:val="00E73A8B"/>
    <w:rsid w:val="00EB32F4"/>
    <w:rsid w:val="00F537C2"/>
    <w:rsid w:val="00F82E23"/>
    <w:rsid w:val="00F854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4AE5"/>
  <w15:docId w15:val="{228233A6-18B1-4F56-A7C6-B638AD83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76BE"/>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D76BE"/>
    <w:pPr>
      <w:ind w:left="720"/>
      <w:contextualSpacing/>
    </w:pPr>
  </w:style>
  <w:style w:type="paragraph" w:styleId="Zhlav">
    <w:name w:val="header"/>
    <w:basedOn w:val="Normln"/>
    <w:link w:val="ZhlavChar"/>
    <w:rsid w:val="006D76BE"/>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hlavChar">
    <w:name w:val="Záhlaví Char"/>
    <w:basedOn w:val="Standardnpsmoodstavce"/>
    <w:link w:val="Zhlav"/>
    <w:rsid w:val="006D76BE"/>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6D76BE"/>
    <w:rPr>
      <w:color w:val="0000FF" w:themeColor="hyperlink"/>
      <w:u w:val="single"/>
    </w:rPr>
  </w:style>
  <w:style w:type="paragraph" w:styleId="Textbubliny">
    <w:name w:val="Balloon Text"/>
    <w:basedOn w:val="Normln"/>
    <w:link w:val="TextbublinyChar"/>
    <w:uiPriority w:val="99"/>
    <w:semiHidden/>
    <w:unhideWhenUsed/>
    <w:rsid w:val="00CB051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051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mt.cz/file/38988/" TargetMode="External"/><Relationship Id="rId5" Type="http://schemas.openxmlformats.org/officeDocument/2006/relationships/hyperlink" Target="http://www.msmt.cz/vzdelavani/socialni-programy/metodicke-dokumenty-doporuceni-a-pokyny"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7031</Words>
  <Characters>41487</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Urbánková</dc:creator>
  <cp:keywords/>
  <dc:description/>
  <cp:lastModifiedBy>Urbánková</cp:lastModifiedBy>
  <cp:revision>8</cp:revision>
  <cp:lastPrinted>2025-09-29T14:20:00Z</cp:lastPrinted>
  <dcterms:created xsi:type="dcterms:W3CDTF">2024-09-23T12:47:00Z</dcterms:created>
  <dcterms:modified xsi:type="dcterms:W3CDTF">2025-09-29T14:20:00Z</dcterms:modified>
</cp:coreProperties>
</file>